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92B46" w14:textId="77777777" w:rsidR="00560A8E" w:rsidRPr="0067349F" w:rsidRDefault="009349DE" w:rsidP="000F1EAB">
      <w:pPr>
        <w:pStyle w:val="Title"/>
        <w:ind w:left="-90"/>
        <w:rPr>
          <w:color w:val="auto"/>
          <w:sz w:val="28"/>
          <w:szCs w:val="18"/>
        </w:rPr>
      </w:pPr>
      <w:bookmarkStart w:id="0" w:name="_GoBack"/>
      <w:bookmarkEnd w:id="0"/>
      <w:r w:rsidRPr="0067349F">
        <w:rPr>
          <w:color w:val="auto"/>
          <w:sz w:val="28"/>
          <w:szCs w:val="18"/>
        </w:rPr>
        <w:t>Steering Committee Call</w:t>
      </w:r>
      <w:r w:rsidR="00812F50" w:rsidRPr="0067349F">
        <w:rPr>
          <w:color w:val="auto"/>
          <w:sz w:val="28"/>
          <w:szCs w:val="18"/>
        </w:rPr>
        <w:t xml:space="preserve"> </w:t>
      </w:r>
      <w:r w:rsidR="00F45D6B" w:rsidRPr="0067349F">
        <w:rPr>
          <w:color w:val="auto"/>
          <w:sz w:val="28"/>
          <w:szCs w:val="18"/>
        </w:rPr>
        <w:t>–</w:t>
      </w:r>
      <w:r w:rsidRPr="0067349F">
        <w:rPr>
          <w:color w:val="auto"/>
          <w:sz w:val="28"/>
          <w:szCs w:val="18"/>
        </w:rPr>
        <w:t xml:space="preserve"> </w:t>
      </w:r>
      <w:r w:rsidR="008F5664">
        <w:rPr>
          <w:color w:val="auto"/>
          <w:sz w:val="28"/>
          <w:szCs w:val="18"/>
        </w:rPr>
        <w:t>9/20</w:t>
      </w:r>
      <w:r w:rsidR="00E2714C">
        <w:rPr>
          <w:color w:val="auto"/>
          <w:sz w:val="28"/>
          <w:szCs w:val="18"/>
        </w:rPr>
        <w:t>/</w:t>
      </w:r>
      <w:r w:rsidR="009D3C86">
        <w:rPr>
          <w:color w:val="auto"/>
          <w:sz w:val="28"/>
          <w:szCs w:val="18"/>
        </w:rPr>
        <w:t>17</w:t>
      </w:r>
    </w:p>
    <w:tbl>
      <w:tblPr>
        <w:tblStyle w:val="MediumShading1-Accent1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3330"/>
        <w:gridCol w:w="1530"/>
        <w:gridCol w:w="4770"/>
      </w:tblGrid>
      <w:tr w:rsidR="004E715E" w:rsidRPr="00766518" w14:paraId="0F77E548" w14:textId="77777777" w:rsidTr="002F65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D7DECFB" w14:textId="77777777" w:rsidR="007D0580" w:rsidRPr="00766518" w:rsidRDefault="007D0580" w:rsidP="00487D39">
            <w:pPr>
              <w:rPr>
                <w:color w:val="auto"/>
                <w:sz w:val="18"/>
                <w:szCs w:val="18"/>
              </w:rPr>
            </w:pPr>
            <w:r w:rsidRPr="00766518">
              <w:rPr>
                <w:color w:val="auto"/>
                <w:sz w:val="18"/>
                <w:szCs w:val="18"/>
              </w:rPr>
              <w:t xml:space="preserve">Location: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F916C7" w14:textId="77777777" w:rsidR="007D0580" w:rsidRPr="00766518" w:rsidRDefault="00B472A3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766518">
              <w:rPr>
                <w:b w:val="0"/>
                <w:color w:val="auto"/>
                <w:sz w:val="18"/>
                <w:szCs w:val="18"/>
              </w:rPr>
              <w:t>Webex Conference Call</w:t>
            </w:r>
            <w:r w:rsidR="003E240D" w:rsidRPr="00766518">
              <w:rPr>
                <w:b w:val="0"/>
                <w:color w:val="auto"/>
                <w:sz w:val="18"/>
                <w:szCs w:val="18"/>
              </w:rPr>
              <w:t xml:space="preserve"> (see below)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8EB8F9C" w14:textId="77777777" w:rsidR="007D0580" w:rsidRPr="00766518" w:rsidRDefault="00614467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766518">
              <w:rPr>
                <w:color w:val="auto"/>
                <w:sz w:val="18"/>
                <w:szCs w:val="18"/>
              </w:rPr>
              <w:t>Leader</w:t>
            </w:r>
            <w:r w:rsidR="0056685C" w:rsidRPr="00766518">
              <w:rPr>
                <w:color w:val="auto"/>
                <w:sz w:val="18"/>
                <w:szCs w:val="18"/>
              </w:rPr>
              <w:t>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19CE" w14:textId="77777777" w:rsidR="007D0580" w:rsidRPr="00766518" w:rsidRDefault="009349DE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766518">
              <w:rPr>
                <w:b w:val="0"/>
                <w:color w:val="auto"/>
                <w:sz w:val="18"/>
                <w:szCs w:val="18"/>
              </w:rPr>
              <w:t>Donald Edmondson</w:t>
            </w:r>
          </w:p>
        </w:tc>
      </w:tr>
      <w:tr w:rsidR="004E715E" w:rsidRPr="00766518" w14:paraId="05FF4C4E" w14:textId="77777777" w:rsidTr="00F66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05A3AEF0" w14:textId="77777777" w:rsidR="0056685C" w:rsidRPr="00766518" w:rsidRDefault="0056685C" w:rsidP="00487D39">
            <w:pPr>
              <w:rPr>
                <w:sz w:val="18"/>
                <w:szCs w:val="18"/>
              </w:rPr>
            </w:pPr>
            <w:r w:rsidRPr="00766518">
              <w:rPr>
                <w:sz w:val="18"/>
                <w:szCs w:val="18"/>
              </w:rPr>
              <w:t xml:space="preserve">Date: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37ACE01" w14:textId="77777777" w:rsidR="0056685C" w:rsidRPr="00766518" w:rsidRDefault="008F5664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9/20</w:t>
            </w:r>
            <w:r w:rsidR="009D3C86" w:rsidRPr="00766518">
              <w:rPr>
                <w:sz w:val="18"/>
                <w:szCs w:val="18"/>
              </w:rPr>
              <w:t>/17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493DEBA2" w14:textId="77777777" w:rsidR="0056685C" w:rsidRPr="00766518" w:rsidRDefault="0056685C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766518">
              <w:rPr>
                <w:b/>
                <w:sz w:val="18"/>
                <w:szCs w:val="18"/>
              </w:rPr>
              <w:t>Note Taker: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678575A6" w14:textId="77777777" w:rsidR="0056685C" w:rsidRPr="00766518" w:rsidRDefault="00A522ED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66518">
              <w:rPr>
                <w:sz w:val="18"/>
                <w:szCs w:val="18"/>
              </w:rPr>
              <w:t>Emily Cea</w:t>
            </w:r>
          </w:p>
        </w:tc>
      </w:tr>
      <w:tr w:rsidR="009956A9" w:rsidRPr="00766518" w14:paraId="492109C2" w14:textId="77777777" w:rsidTr="009727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2E1F0E80" w14:textId="77777777" w:rsidR="009956A9" w:rsidRPr="00B62676" w:rsidRDefault="009956A9" w:rsidP="00487D39">
            <w:pPr>
              <w:rPr>
                <w:sz w:val="18"/>
                <w:szCs w:val="18"/>
              </w:rPr>
            </w:pPr>
            <w:r w:rsidRPr="00766518">
              <w:rPr>
                <w:sz w:val="18"/>
                <w:szCs w:val="18"/>
              </w:rPr>
              <w:t xml:space="preserve">Attendees: </w:t>
            </w:r>
          </w:p>
        </w:tc>
        <w:tc>
          <w:tcPr>
            <w:tcW w:w="9630" w:type="dxa"/>
            <w:gridSpan w:val="3"/>
            <w:shd w:val="clear" w:color="auto" w:fill="auto"/>
            <w:vAlign w:val="center"/>
          </w:tcPr>
          <w:p w14:paraId="787C06E2" w14:textId="77777777" w:rsidR="009956A9" w:rsidRPr="002F6586" w:rsidRDefault="003C1CCA" w:rsidP="006179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  <w:szCs w:val="18"/>
              </w:rPr>
              <w:t xml:space="preserve">Alison Miller, </w:t>
            </w:r>
            <w:r w:rsidR="0052311B">
              <w:rPr>
                <w:sz w:val="18"/>
                <w:szCs w:val="18"/>
              </w:rPr>
              <w:t xml:space="preserve">Aron Marquitz, </w:t>
            </w:r>
            <w:r>
              <w:rPr>
                <w:sz w:val="18"/>
                <w:szCs w:val="18"/>
              </w:rPr>
              <w:t xml:space="preserve">Becky Acabchuk, Cady Whicker, </w:t>
            </w:r>
            <w:r w:rsidR="0052311B">
              <w:rPr>
                <w:sz w:val="18"/>
                <w:szCs w:val="18"/>
              </w:rPr>
              <w:t xml:space="preserve">Chandra Keller-Allen, Danielle Mitnick, Dave Almeida, Donald Edmondson, </w:t>
            </w:r>
            <w:r w:rsidR="006179EB">
              <w:rPr>
                <w:sz w:val="18"/>
                <w:szCs w:val="18"/>
              </w:rPr>
              <w:t xml:space="preserve">Emily Cea, </w:t>
            </w:r>
            <w:r w:rsidR="0052311B">
              <w:rPr>
                <w:sz w:val="18"/>
                <w:szCs w:val="18"/>
              </w:rPr>
              <w:t>Eric Loucks,</w:t>
            </w:r>
            <w:r w:rsidR="00092321">
              <w:rPr>
                <w:sz w:val="18"/>
                <w:szCs w:val="18"/>
              </w:rPr>
              <w:t xml:space="preserve"> Karina Davidson, Jeffrey Birk</w:t>
            </w:r>
            <w:r w:rsidR="0052311B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Johannes Haushofer, </w:t>
            </w:r>
            <w:r w:rsidR="0052311B">
              <w:rPr>
                <w:sz w:val="18"/>
                <w:szCs w:val="18"/>
              </w:rPr>
              <w:t xml:space="preserve">Jon </w:t>
            </w:r>
            <w:r>
              <w:rPr>
                <w:sz w:val="18"/>
                <w:szCs w:val="18"/>
              </w:rPr>
              <w:t>King</w:t>
            </w:r>
            <w:r w:rsidR="00092321">
              <w:rPr>
                <w:sz w:val="18"/>
                <w:szCs w:val="18"/>
              </w:rPr>
              <w:t>, Josh Smyth</w:t>
            </w:r>
            <w:r w:rsidR="0052311B">
              <w:rPr>
                <w:sz w:val="18"/>
                <w:szCs w:val="18"/>
              </w:rPr>
              <w:t xml:space="preserve">, Mary Perry, </w:t>
            </w:r>
            <w:r w:rsidR="00092321">
              <w:rPr>
                <w:sz w:val="18"/>
                <w:szCs w:val="18"/>
              </w:rPr>
              <w:t>Jennifer Sumner</w:t>
            </w:r>
            <w:r w:rsidR="0052311B">
              <w:rPr>
                <w:sz w:val="18"/>
                <w:szCs w:val="18"/>
              </w:rPr>
              <w:t xml:space="preserve">, Melissa Riddle, Stephen Metcalf, </w:t>
            </w:r>
            <w:r>
              <w:rPr>
                <w:sz w:val="18"/>
                <w:szCs w:val="18"/>
              </w:rPr>
              <w:t>Talea Cornelius</w:t>
            </w:r>
            <w:r w:rsidR="00092321">
              <w:rPr>
                <w:sz w:val="18"/>
                <w:szCs w:val="18"/>
              </w:rPr>
              <w:t xml:space="preserve">, Paige Green, Lis Nielsen, </w:t>
            </w:r>
            <w:r>
              <w:rPr>
                <w:sz w:val="18"/>
                <w:szCs w:val="18"/>
              </w:rPr>
              <w:t>Rosalind King, Wendy Weber,</w:t>
            </w:r>
            <w:r w:rsidR="005231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Will Aklin</w:t>
            </w:r>
            <w:r w:rsidR="0052311B">
              <w:rPr>
                <w:sz w:val="18"/>
                <w:szCs w:val="18"/>
              </w:rPr>
              <w:t xml:space="preserve"> (Note: additional call-in attendees were present)</w:t>
            </w:r>
          </w:p>
        </w:tc>
      </w:tr>
      <w:tr w:rsidR="005307E0" w:rsidRPr="00766518" w14:paraId="5FDD2C1E" w14:textId="77777777" w:rsidTr="005B5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1380227C" w14:textId="77777777" w:rsidR="005307E0" w:rsidRPr="00B62676" w:rsidRDefault="005307E0" w:rsidP="00487D39">
            <w:pPr>
              <w:rPr>
                <w:sz w:val="18"/>
                <w:szCs w:val="18"/>
              </w:rPr>
            </w:pPr>
            <w:r w:rsidRPr="00766518">
              <w:rPr>
                <w:sz w:val="18"/>
                <w:szCs w:val="18"/>
              </w:rPr>
              <w:t>Time:</w:t>
            </w:r>
          </w:p>
        </w:tc>
        <w:tc>
          <w:tcPr>
            <w:tcW w:w="9630" w:type="dxa"/>
            <w:gridSpan w:val="3"/>
            <w:shd w:val="clear" w:color="auto" w:fill="auto"/>
            <w:vAlign w:val="center"/>
          </w:tcPr>
          <w:p w14:paraId="35B79BB5" w14:textId="77777777" w:rsidR="005307E0" w:rsidRPr="00B62676" w:rsidRDefault="005307E0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62676">
              <w:rPr>
                <w:sz w:val="18"/>
                <w:szCs w:val="18"/>
              </w:rPr>
              <w:t>2pm EST</w:t>
            </w:r>
          </w:p>
        </w:tc>
      </w:tr>
      <w:tr w:rsidR="005307E0" w:rsidRPr="00766518" w14:paraId="160C7947" w14:textId="77777777" w:rsidTr="005307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  <w:gridSpan w:val="4"/>
            <w:shd w:val="clear" w:color="auto" w:fill="auto"/>
            <w:vAlign w:val="center"/>
          </w:tcPr>
          <w:p w14:paraId="42F27209" w14:textId="77777777" w:rsidR="00DD2F2D" w:rsidRPr="00B62676" w:rsidRDefault="00DD2F2D" w:rsidP="00DD2F2D">
            <w:pPr>
              <w:rPr>
                <w:b w:val="0"/>
                <w:sz w:val="18"/>
                <w:szCs w:val="18"/>
              </w:rPr>
            </w:pPr>
            <w:r w:rsidRPr="00766518">
              <w:rPr>
                <w:sz w:val="18"/>
                <w:szCs w:val="18"/>
              </w:rPr>
              <w:t xml:space="preserve">Meeting URL: </w:t>
            </w:r>
            <w:r w:rsidRPr="00B62676">
              <w:rPr>
                <w:b w:val="0"/>
                <w:sz w:val="18"/>
                <w:szCs w:val="18"/>
              </w:rPr>
              <w:t xml:space="preserve"> </w:t>
            </w:r>
            <w:hyperlink r:id="rId6" w:anchor="/meetings/joinbynumber" w:history="1">
              <w:r w:rsidRPr="00766518">
                <w:rPr>
                  <w:rStyle w:val="Hyperlink"/>
                  <w:sz w:val="18"/>
                  <w:szCs w:val="18"/>
                </w:rPr>
                <w:t>https://meetings.webex.com/collabs/#/meetings/joinbynumber</w:t>
              </w:r>
            </w:hyperlink>
            <w:r w:rsidRPr="00766518">
              <w:rPr>
                <w:b w:val="0"/>
                <w:sz w:val="18"/>
                <w:szCs w:val="18"/>
              </w:rPr>
              <w:t xml:space="preserve">   </w:t>
            </w:r>
          </w:p>
          <w:p w14:paraId="6A0D95C3" w14:textId="77777777" w:rsidR="00DD2F2D" w:rsidRPr="00B62676" w:rsidRDefault="00DD2F2D" w:rsidP="00DD2F2D">
            <w:pPr>
              <w:rPr>
                <w:b w:val="0"/>
                <w:sz w:val="18"/>
                <w:szCs w:val="18"/>
              </w:rPr>
            </w:pPr>
            <w:r w:rsidRPr="00B62676">
              <w:rPr>
                <w:sz w:val="18"/>
                <w:szCs w:val="18"/>
              </w:rPr>
              <w:t xml:space="preserve">Meeting Number: </w:t>
            </w:r>
            <w:r w:rsidRPr="00B62676">
              <w:rPr>
                <w:b w:val="0"/>
                <w:sz w:val="18"/>
                <w:szCs w:val="18"/>
              </w:rPr>
              <w:t>192 013 768</w:t>
            </w:r>
          </w:p>
          <w:p w14:paraId="26375985" w14:textId="77777777" w:rsidR="00DD2F2D" w:rsidRPr="00766518" w:rsidRDefault="00DD2F2D" w:rsidP="00DD2F2D">
            <w:pPr>
              <w:rPr>
                <w:b w:val="0"/>
                <w:sz w:val="18"/>
                <w:szCs w:val="18"/>
              </w:rPr>
            </w:pPr>
            <w:r w:rsidRPr="00766518">
              <w:rPr>
                <w:sz w:val="18"/>
                <w:szCs w:val="18"/>
              </w:rPr>
              <w:t>If using phone line for audio/teleconferencing: +1-415-655-0001 and enter the meeting number, once prompted</w:t>
            </w:r>
          </w:p>
          <w:p w14:paraId="34720A93" w14:textId="77777777" w:rsidR="005307E0" w:rsidRPr="00766518" w:rsidRDefault="00DD2F2D" w:rsidP="00DD2F2D">
            <w:pPr>
              <w:rPr>
                <w:b w:val="0"/>
                <w:sz w:val="18"/>
                <w:szCs w:val="18"/>
              </w:rPr>
            </w:pPr>
            <w:r w:rsidRPr="00766518">
              <w:rPr>
                <w:sz w:val="18"/>
                <w:szCs w:val="18"/>
              </w:rPr>
              <w:t>If using audio from your computer: Once you join the meeting, select “Call Using Computer” to automatically connect</w:t>
            </w:r>
          </w:p>
        </w:tc>
      </w:tr>
    </w:tbl>
    <w:p w14:paraId="77956464" w14:textId="77777777" w:rsidR="005B3862" w:rsidRPr="00C25368" w:rsidRDefault="005B3862" w:rsidP="00F66351">
      <w:pPr>
        <w:rPr>
          <w:b/>
          <w:sz w:val="18"/>
          <w:szCs w:val="18"/>
        </w:rPr>
      </w:pPr>
    </w:p>
    <w:tbl>
      <w:tblPr>
        <w:tblStyle w:val="MediumShading1-Accent1"/>
        <w:tblW w:w="1079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5"/>
        <w:gridCol w:w="2659"/>
        <w:gridCol w:w="1476"/>
      </w:tblGrid>
      <w:tr w:rsidR="009C6291" w:rsidRPr="00C25368" w14:paraId="4C563AD9" w14:textId="77777777" w:rsidTr="001567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tcBorders>
              <w:bottom w:val="single" w:sz="4" w:space="0" w:color="auto"/>
            </w:tcBorders>
          </w:tcPr>
          <w:p w14:paraId="39395B19" w14:textId="77777777" w:rsidR="0014416D" w:rsidRPr="00C25368" w:rsidRDefault="0014416D" w:rsidP="000D316D">
            <w:pPr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ACTION ITEMS FROM PREVIOUS MEETING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686890D7" w14:textId="77777777" w:rsidR="0014416D" w:rsidRPr="00C25368" w:rsidRDefault="0014416D" w:rsidP="000D31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Responsible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0E89823E" w14:textId="77777777" w:rsidR="0014416D" w:rsidRPr="00C25368" w:rsidRDefault="0014416D" w:rsidP="000D31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Status</w:t>
            </w:r>
          </w:p>
        </w:tc>
      </w:tr>
      <w:tr w:rsidR="009C6291" w:rsidRPr="00724CDB" w14:paraId="1F1FFEB9" w14:textId="77777777" w:rsidTr="00156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tcBorders>
              <w:right w:val="single" w:sz="4" w:space="0" w:color="auto"/>
            </w:tcBorders>
          </w:tcPr>
          <w:p w14:paraId="231C64C2" w14:textId="77777777" w:rsidR="0045746E" w:rsidRPr="0045746E" w:rsidRDefault="0045746E" w:rsidP="002809EC">
            <w:pPr>
              <w:rPr>
                <w:b w:val="0"/>
                <w:color w:val="C00000"/>
                <w:sz w:val="18"/>
                <w:szCs w:val="18"/>
              </w:rPr>
            </w:pPr>
            <w:r w:rsidRPr="0045746E">
              <w:rPr>
                <w:b w:val="0"/>
                <w:color w:val="C00000"/>
                <w:sz w:val="18"/>
                <w:szCs w:val="18"/>
              </w:rPr>
              <w:t xml:space="preserve">Send content, news, job postings, etc to RCC for </w:t>
            </w:r>
            <w:r w:rsidR="00A83D9B">
              <w:rPr>
                <w:b w:val="0"/>
                <w:color w:val="C00000"/>
                <w:sz w:val="18"/>
                <w:szCs w:val="18"/>
              </w:rPr>
              <w:t xml:space="preserve">next </w:t>
            </w:r>
            <w:r w:rsidRPr="0045746E">
              <w:rPr>
                <w:b w:val="0"/>
                <w:color w:val="C00000"/>
                <w:sz w:val="18"/>
                <w:szCs w:val="18"/>
              </w:rPr>
              <w:t>SOBC Newsletter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</w:tcPr>
          <w:p w14:paraId="13523CB9" w14:textId="77777777" w:rsidR="0045746E" w:rsidRDefault="0045746E" w:rsidP="00280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Steering Committee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14:paraId="54F03B4E" w14:textId="77777777" w:rsidR="0045746E" w:rsidRPr="001726CE" w:rsidRDefault="0045746E" w:rsidP="00280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18"/>
                <w:szCs w:val="18"/>
              </w:rPr>
            </w:pPr>
            <w:r w:rsidRPr="001726CE">
              <w:rPr>
                <w:b/>
                <w:color w:val="C00000"/>
                <w:sz w:val="18"/>
                <w:szCs w:val="18"/>
              </w:rPr>
              <w:t>IN PROCESS</w:t>
            </w:r>
          </w:p>
        </w:tc>
      </w:tr>
      <w:tr w:rsidR="009C6291" w:rsidRPr="00724CDB" w14:paraId="454E18BE" w14:textId="77777777" w:rsidTr="001567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tcBorders>
              <w:right w:val="single" w:sz="4" w:space="0" w:color="auto"/>
            </w:tcBorders>
          </w:tcPr>
          <w:p w14:paraId="297BBB73" w14:textId="77777777" w:rsidR="00E570C9" w:rsidRDefault="00E570C9" w:rsidP="00794581">
            <w:pPr>
              <w:rPr>
                <w:color w:val="C00000"/>
                <w:sz w:val="18"/>
                <w:szCs w:val="18"/>
              </w:rPr>
            </w:pPr>
            <w:r>
              <w:rPr>
                <w:b w:val="0"/>
                <w:color w:val="C00000"/>
                <w:sz w:val="18"/>
                <w:szCs w:val="18"/>
              </w:rPr>
              <w:t>Share Grand Rounds dates/times with colleagues/collaborators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</w:tcPr>
          <w:p w14:paraId="0AD3061E" w14:textId="77777777" w:rsidR="00E570C9" w:rsidRDefault="00E570C9" w:rsidP="007945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Steering Committee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14:paraId="5C9E707B" w14:textId="77777777" w:rsidR="00E570C9" w:rsidRPr="001726CE" w:rsidRDefault="00E570C9" w:rsidP="007945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IN PROCESS</w:t>
            </w:r>
          </w:p>
        </w:tc>
      </w:tr>
      <w:tr w:rsidR="009C6291" w:rsidRPr="00724CDB" w14:paraId="19E3DEC4" w14:textId="77777777" w:rsidTr="00156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tcBorders>
              <w:right w:val="single" w:sz="4" w:space="0" w:color="auto"/>
            </w:tcBorders>
          </w:tcPr>
          <w:p w14:paraId="601806BD" w14:textId="77777777" w:rsidR="004275F6" w:rsidRPr="00D55C37" w:rsidRDefault="004275F6" w:rsidP="0045746E">
            <w:pPr>
              <w:rPr>
                <w:color w:val="C00000"/>
                <w:sz w:val="18"/>
                <w:szCs w:val="18"/>
              </w:rPr>
            </w:pPr>
            <w:r>
              <w:rPr>
                <w:b w:val="0"/>
                <w:color w:val="C00000"/>
                <w:sz w:val="18"/>
                <w:szCs w:val="18"/>
              </w:rPr>
              <w:t>Share preferred SOBC conferences with RCC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</w:tcPr>
          <w:p w14:paraId="14C77913" w14:textId="77777777" w:rsidR="004275F6" w:rsidRDefault="004275F6" w:rsidP="00280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Steering Committee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14:paraId="437C7D68" w14:textId="77777777" w:rsidR="004275F6" w:rsidRPr="001726CE" w:rsidRDefault="00DF3E47" w:rsidP="00280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Fall</w:t>
            </w:r>
            <w:r w:rsidR="009C6291">
              <w:rPr>
                <w:b/>
                <w:color w:val="C00000"/>
                <w:sz w:val="18"/>
                <w:szCs w:val="18"/>
              </w:rPr>
              <w:t xml:space="preserve"> </w:t>
            </w:r>
            <w:r w:rsidR="004275F6" w:rsidRPr="001726CE">
              <w:rPr>
                <w:b/>
                <w:color w:val="C00000"/>
                <w:sz w:val="18"/>
                <w:szCs w:val="18"/>
              </w:rPr>
              <w:t>2017</w:t>
            </w:r>
          </w:p>
        </w:tc>
      </w:tr>
      <w:tr w:rsidR="009C6291" w:rsidRPr="00724CDB" w14:paraId="5A651DEA" w14:textId="77777777" w:rsidTr="001567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tcBorders>
              <w:right w:val="single" w:sz="4" w:space="0" w:color="auto"/>
            </w:tcBorders>
          </w:tcPr>
          <w:p w14:paraId="55E5D2D4" w14:textId="77777777" w:rsidR="004275F6" w:rsidRPr="0045746E" w:rsidRDefault="004275F6" w:rsidP="00794581">
            <w:pPr>
              <w:rPr>
                <w:b w:val="0"/>
                <w:color w:val="C00000"/>
                <w:sz w:val="18"/>
                <w:szCs w:val="18"/>
              </w:rPr>
            </w:pPr>
            <w:r w:rsidRPr="0045746E">
              <w:rPr>
                <w:b w:val="0"/>
                <w:color w:val="C00000"/>
                <w:sz w:val="18"/>
                <w:szCs w:val="18"/>
              </w:rPr>
              <w:t>Prepare to submit measures via the internal website Measure Validation Form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</w:tcPr>
          <w:p w14:paraId="6CD5EFBF" w14:textId="77777777" w:rsidR="004275F6" w:rsidRDefault="004275F6" w:rsidP="007945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UH2 Teams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14:paraId="665B5F55" w14:textId="77777777" w:rsidR="004275F6" w:rsidRPr="001726CE" w:rsidRDefault="004275F6" w:rsidP="007945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C00000"/>
                <w:sz w:val="18"/>
                <w:szCs w:val="18"/>
              </w:rPr>
            </w:pPr>
            <w:r w:rsidRPr="001726CE">
              <w:rPr>
                <w:b/>
                <w:color w:val="C00000"/>
                <w:sz w:val="18"/>
                <w:szCs w:val="18"/>
              </w:rPr>
              <w:t>Summer 2017</w:t>
            </w:r>
          </w:p>
        </w:tc>
      </w:tr>
    </w:tbl>
    <w:p w14:paraId="74397245" w14:textId="77777777" w:rsidR="003D227B" w:rsidRPr="00C25368" w:rsidRDefault="003D227B" w:rsidP="00F66351">
      <w:pPr>
        <w:rPr>
          <w:sz w:val="18"/>
          <w:szCs w:val="18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7"/>
        <w:gridCol w:w="1183"/>
      </w:tblGrid>
      <w:tr w:rsidR="000F1EAB" w:rsidRPr="00C25368" w14:paraId="60695273" w14:textId="77777777" w:rsidTr="00A110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5AE1C038" w14:textId="77777777" w:rsidR="000F1EAB" w:rsidRPr="00C25368" w:rsidRDefault="000F1EAB" w:rsidP="00BC6F5E">
            <w:pPr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AGENDA ITEMS</w:t>
            </w:r>
          </w:p>
        </w:tc>
        <w:tc>
          <w:tcPr>
            <w:tcW w:w="118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19807A0" w14:textId="77777777" w:rsidR="000F1EAB" w:rsidRPr="00C25368" w:rsidRDefault="001D2DE8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 xml:space="preserve">                 </w:t>
            </w:r>
            <w:r w:rsidR="000F1EAB" w:rsidRPr="00C25368">
              <w:rPr>
                <w:color w:val="auto"/>
                <w:sz w:val="18"/>
                <w:szCs w:val="18"/>
              </w:rPr>
              <w:t>Presenter</w:t>
            </w:r>
          </w:p>
        </w:tc>
      </w:tr>
      <w:tr w:rsidR="00925889" w:rsidRPr="00C25368" w14:paraId="08D29E4D" w14:textId="77777777" w:rsidTr="00A11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tcBorders>
              <w:right w:val="none" w:sz="0" w:space="0" w:color="auto"/>
            </w:tcBorders>
          </w:tcPr>
          <w:p w14:paraId="438CF100" w14:textId="77777777" w:rsidR="00925889" w:rsidRPr="002F256D" w:rsidRDefault="00925889" w:rsidP="005B06DB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2F256D">
              <w:rPr>
                <w:sz w:val="18"/>
                <w:szCs w:val="18"/>
              </w:rPr>
              <w:t>Website</w:t>
            </w:r>
          </w:p>
          <w:p w14:paraId="11066412" w14:textId="77777777" w:rsidR="00925889" w:rsidRPr="002F256D" w:rsidRDefault="00925889" w:rsidP="005B06DB">
            <w:pPr>
              <w:pStyle w:val="ListParagraph"/>
              <w:numPr>
                <w:ilvl w:val="0"/>
                <w:numId w:val="5"/>
              </w:numPr>
              <w:ind w:left="1080"/>
              <w:rPr>
                <w:b w:val="0"/>
                <w:sz w:val="18"/>
                <w:szCs w:val="18"/>
              </w:rPr>
            </w:pPr>
            <w:r w:rsidRPr="002F256D">
              <w:rPr>
                <w:b w:val="0"/>
                <w:sz w:val="18"/>
                <w:szCs w:val="18"/>
              </w:rPr>
              <w:t xml:space="preserve">Measures Repository </w:t>
            </w:r>
          </w:p>
          <w:p w14:paraId="3D39BC90" w14:textId="77777777" w:rsidR="00925889" w:rsidRPr="002F256D" w:rsidRDefault="00925889" w:rsidP="005B06DB">
            <w:pPr>
              <w:pStyle w:val="ListParagraph"/>
              <w:numPr>
                <w:ilvl w:val="0"/>
                <w:numId w:val="5"/>
              </w:numPr>
              <w:ind w:left="1080"/>
              <w:rPr>
                <w:b w:val="0"/>
                <w:sz w:val="18"/>
                <w:szCs w:val="18"/>
              </w:rPr>
            </w:pPr>
            <w:r w:rsidRPr="002F256D">
              <w:rPr>
                <w:b w:val="0"/>
                <w:sz w:val="18"/>
                <w:szCs w:val="18"/>
              </w:rPr>
              <w:t>Internal</w:t>
            </w:r>
            <w:r w:rsidR="00A522ED" w:rsidRPr="002F256D">
              <w:rPr>
                <w:b w:val="0"/>
                <w:sz w:val="18"/>
                <w:szCs w:val="18"/>
              </w:rPr>
              <w:t>/</w:t>
            </w:r>
            <w:r w:rsidRPr="002F256D">
              <w:rPr>
                <w:b w:val="0"/>
                <w:sz w:val="18"/>
                <w:szCs w:val="18"/>
              </w:rPr>
              <w:t>External Site</w:t>
            </w:r>
          </w:p>
        </w:tc>
        <w:tc>
          <w:tcPr>
            <w:tcW w:w="1183" w:type="dxa"/>
            <w:tcBorders>
              <w:left w:val="none" w:sz="0" w:space="0" w:color="auto"/>
            </w:tcBorders>
            <w:vAlign w:val="center"/>
          </w:tcPr>
          <w:p w14:paraId="6B03B8BA" w14:textId="77777777" w:rsidR="00925889" w:rsidRPr="00C25368" w:rsidRDefault="00925889" w:rsidP="00A52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RCC, NIH, UH2</w:t>
            </w:r>
          </w:p>
        </w:tc>
      </w:tr>
      <w:tr w:rsidR="00D34D54" w:rsidRPr="00D34D54" w14:paraId="3B3ED906" w14:textId="77777777" w:rsidTr="00717B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tcBorders>
              <w:bottom w:val="single" w:sz="4" w:space="0" w:color="auto"/>
            </w:tcBorders>
          </w:tcPr>
          <w:p w14:paraId="130FA4A6" w14:textId="77777777" w:rsidR="00545844" w:rsidRPr="00D34D54" w:rsidRDefault="00A110D9" w:rsidP="00545844">
            <w:pPr>
              <w:rPr>
                <w:sz w:val="18"/>
                <w:szCs w:val="18"/>
              </w:rPr>
            </w:pPr>
            <w:r w:rsidRPr="00D34D54">
              <w:rPr>
                <w:sz w:val="18"/>
                <w:szCs w:val="18"/>
              </w:rPr>
              <w:t>MEASURES REPOSITORY</w:t>
            </w:r>
          </w:p>
          <w:p w14:paraId="5A2C4261" w14:textId="77777777" w:rsidR="004515E3" w:rsidRPr="00242662" w:rsidRDefault="004515E3" w:rsidP="00A36975">
            <w:pPr>
              <w:numPr>
                <w:ilvl w:val="0"/>
                <w:numId w:val="11"/>
              </w:numPr>
              <w:rPr>
                <w:rFonts w:eastAsia="Times New Roman"/>
                <w:b w:val="0"/>
                <w:sz w:val="18"/>
                <w:szCs w:val="18"/>
              </w:rPr>
            </w:pPr>
            <w:r w:rsidRPr="00242662">
              <w:rPr>
                <w:rFonts w:eastAsia="Times New Roman"/>
                <w:b w:val="0"/>
                <w:sz w:val="18"/>
                <w:szCs w:val="18"/>
              </w:rPr>
              <w:t xml:space="preserve">Jon King </w:t>
            </w:r>
            <w:r w:rsidR="00DE3F44" w:rsidRPr="00242662">
              <w:rPr>
                <w:rFonts w:eastAsia="Times New Roman"/>
                <w:b w:val="0"/>
                <w:sz w:val="18"/>
                <w:szCs w:val="18"/>
              </w:rPr>
              <w:t>makes an announcement about</w:t>
            </w:r>
            <w:r w:rsidRPr="00242662">
              <w:rPr>
                <w:rFonts w:eastAsia="Times New Roman"/>
                <w:b w:val="0"/>
                <w:sz w:val="18"/>
                <w:szCs w:val="18"/>
              </w:rPr>
              <w:t xml:space="preserve"> th</w:t>
            </w:r>
            <w:r w:rsidR="00DE3F44" w:rsidRPr="00242662">
              <w:rPr>
                <w:rFonts w:eastAsia="Times New Roman"/>
                <w:b w:val="0"/>
                <w:sz w:val="18"/>
                <w:szCs w:val="18"/>
              </w:rPr>
              <w:t>e FOA’s that came out on Wednesday</w:t>
            </w:r>
            <w:r w:rsidR="000E0B81">
              <w:rPr>
                <w:rFonts w:eastAsia="Times New Roman"/>
                <w:b w:val="0"/>
                <w:sz w:val="18"/>
                <w:szCs w:val="18"/>
              </w:rPr>
              <w:t xml:space="preserve"> afternoon (R01, U01, R34, and R21)</w:t>
            </w:r>
            <w:r w:rsidR="00794D59">
              <w:rPr>
                <w:rFonts w:eastAsia="Times New Roman"/>
                <w:b w:val="0"/>
                <w:sz w:val="18"/>
                <w:szCs w:val="18"/>
              </w:rPr>
              <w:t>. He added</w:t>
            </w:r>
            <w:r w:rsidR="00DC3038">
              <w:rPr>
                <w:rFonts w:eastAsia="Times New Roman"/>
                <w:b w:val="0"/>
                <w:sz w:val="18"/>
                <w:szCs w:val="18"/>
              </w:rPr>
              <w:t xml:space="preserve"> that applications are due December 5, 2017</w:t>
            </w:r>
            <w:r w:rsidR="000E0B81">
              <w:rPr>
                <w:rFonts w:eastAsia="Times New Roman"/>
                <w:b w:val="0"/>
                <w:sz w:val="18"/>
                <w:szCs w:val="18"/>
              </w:rPr>
              <w:t>.</w:t>
            </w:r>
            <w:r w:rsidR="00585D95">
              <w:rPr>
                <w:rFonts w:eastAsia="Times New Roman"/>
                <w:b w:val="0"/>
                <w:sz w:val="18"/>
                <w:szCs w:val="18"/>
              </w:rPr>
              <w:t xml:space="preserve"> Please see the </w:t>
            </w:r>
            <w:r w:rsidR="00AF31BE">
              <w:rPr>
                <w:rFonts w:eastAsia="Times New Roman"/>
                <w:b w:val="0"/>
                <w:i/>
                <w:sz w:val="18"/>
                <w:szCs w:val="18"/>
              </w:rPr>
              <w:t>N</w:t>
            </w:r>
            <w:r w:rsidR="00585D95" w:rsidRPr="00AF31BE">
              <w:rPr>
                <w:rFonts w:eastAsia="Times New Roman"/>
                <w:b w:val="0"/>
                <w:i/>
                <w:sz w:val="18"/>
                <w:szCs w:val="18"/>
              </w:rPr>
              <w:t>ews</w:t>
            </w:r>
            <w:r w:rsidR="00585D95">
              <w:rPr>
                <w:rFonts w:eastAsia="Times New Roman"/>
                <w:b w:val="0"/>
                <w:sz w:val="18"/>
                <w:szCs w:val="18"/>
              </w:rPr>
              <w:t xml:space="preserve"> page on the SO</w:t>
            </w:r>
            <w:r w:rsidR="00A36975">
              <w:rPr>
                <w:rFonts w:eastAsia="Times New Roman"/>
                <w:b w:val="0"/>
                <w:sz w:val="18"/>
                <w:szCs w:val="18"/>
              </w:rPr>
              <w:t>BC website for more information (</w:t>
            </w:r>
            <w:hyperlink r:id="rId7" w:history="1">
              <w:r w:rsidR="00A36975" w:rsidRPr="00604162">
                <w:rPr>
                  <w:rStyle w:val="Hyperlink"/>
                  <w:rFonts w:eastAsia="Times New Roman"/>
                  <w:sz w:val="18"/>
                  <w:szCs w:val="18"/>
                </w:rPr>
                <w:t>https://scienceofbehaviorchange.org/news/</w:t>
              </w:r>
            </w:hyperlink>
            <w:r w:rsidR="00A36975">
              <w:rPr>
                <w:rFonts w:eastAsia="Times New Roman"/>
                <w:b w:val="0"/>
                <w:sz w:val="18"/>
                <w:szCs w:val="18"/>
              </w:rPr>
              <w:t>)</w:t>
            </w:r>
            <w:r w:rsidR="00E766A4">
              <w:rPr>
                <w:rFonts w:eastAsia="Times New Roman"/>
                <w:b w:val="0"/>
                <w:sz w:val="18"/>
                <w:szCs w:val="18"/>
              </w:rPr>
              <w:t>.</w:t>
            </w:r>
          </w:p>
          <w:p w14:paraId="6EFB676A" w14:textId="77777777" w:rsidR="00A83D9B" w:rsidRDefault="00A83D9B" w:rsidP="00D44A75">
            <w:pPr>
              <w:numPr>
                <w:ilvl w:val="0"/>
                <w:numId w:val="11"/>
              </w:numPr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The RCC launched the</w:t>
            </w:r>
            <w:r w:rsidR="00563E8E" w:rsidRPr="00D34D54">
              <w:rPr>
                <w:rFonts w:eastAsia="Times New Roman"/>
                <w:b w:val="0"/>
                <w:sz w:val="18"/>
                <w:szCs w:val="18"/>
              </w:rPr>
              <w:t xml:space="preserve"> </w:t>
            </w:r>
            <w:r w:rsidRPr="00D34D54">
              <w:rPr>
                <w:rFonts w:eastAsia="Times New Roman"/>
                <w:b w:val="0"/>
                <w:sz w:val="18"/>
                <w:szCs w:val="18"/>
              </w:rPr>
              <w:t xml:space="preserve">Measures Repository </w:t>
            </w:r>
            <w:r w:rsidR="00563E8E" w:rsidRPr="00D34D54">
              <w:rPr>
                <w:rFonts w:eastAsia="Times New Roman"/>
                <w:b w:val="0"/>
                <w:sz w:val="18"/>
                <w:szCs w:val="18"/>
              </w:rPr>
              <w:t>on August 18</w:t>
            </w:r>
            <w:r w:rsidR="00563E8E" w:rsidRPr="00D34D54">
              <w:rPr>
                <w:rFonts w:eastAsia="Times New Roman"/>
                <w:b w:val="0"/>
                <w:sz w:val="18"/>
                <w:szCs w:val="18"/>
                <w:vertAlign w:val="superscript"/>
              </w:rPr>
              <w:t>th</w:t>
            </w:r>
            <w:r w:rsidR="00AE4132">
              <w:rPr>
                <w:rFonts w:eastAsia="Times New Roman"/>
                <w:b w:val="0"/>
                <w:sz w:val="18"/>
                <w:szCs w:val="18"/>
              </w:rPr>
              <w:t xml:space="preserve"> with </w:t>
            </w:r>
            <w:r w:rsidR="00AE4132" w:rsidRPr="00D34D54">
              <w:rPr>
                <w:rFonts w:eastAsia="Times New Roman"/>
                <w:b w:val="0"/>
                <w:sz w:val="18"/>
                <w:szCs w:val="18"/>
              </w:rPr>
              <w:t>73 measures to present to the</w:t>
            </w:r>
            <w:r w:rsidR="00AE4132">
              <w:rPr>
                <w:rFonts w:eastAsia="Times New Roman"/>
                <w:b w:val="0"/>
                <w:sz w:val="18"/>
                <w:szCs w:val="18"/>
              </w:rPr>
              <w:t xml:space="preserve"> public.</w:t>
            </w:r>
          </w:p>
          <w:p w14:paraId="3DBB4817" w14:textId="77777777" w:rsidR="002B2D7B" w:rsidRPr="00D34D54" w:rsidRDefault="002B2D7B" w:rsidP="00D44A75">
            <w:pPr>
              <w:numPr>
                <w:ilvl w:val="0"/>
                <w:numId w:val="11"/>
              </w:numPr>
              <w:rPr>
                <w:rFonts w:eastAsia="Times New Roman"/>
                <w:b w:val="0"/>
                <w:sz w:val="18"/>
                <w:szCs w:val="18"/>
              </w:rPr>
            </w:pPr>
            <w:r w:rsidRPr="00D34D54">
              <w:rPr>
                <w:rFonts w:eastAsia="Times New Roman"/>
                <w:b w:val="0"/>
                <w:sz w:val="18"/>
                <w:szCs w:val="18"/>
              </w:rPr>
              <w:t xml:space="preserve">Thank you again to NYU, Loucks, and the Poldrack/Marsch teams for leading </w:t>
            </w:r>
            <w:r w:rsidR="00236778" w:rsidRPr="00D34D54">
              <w:rPr>
                <w:rFonts w:eastAsia="Times New Roman"/>
                <w:b w:val="0"/>
                <w:sz w:val="18"/>
                <w:szCs w:val="18"/>
              </w:rPr>
              <w:t>the population of</w:t>
            </w:r>
            <w:r w:rsidRPr="00D34D54">
              <w:rPr>
                <w:rFonts w:eastAsia="Times New Roman"/>
                <w:b w:val="0"/>
                <w:sz w:val="18"/>
                <w:szCs w:val="18"/>
              </w:rPr>
              <w:t xml:space="preserve"> </w:t>
            </w:r>
            <w:r w:rsidR="00D34D54">
              <w:rPr>
                <w:rFonts w:eastAsia="Times New Roman"/>
                <w:b w:val="0"/>
                <w:sz w:val="18"/>
                <w:szCs w:val="18"/>
              </w:rPr>
              <w:t xml:space="preserve">these </w:t>
            </w:r>
            <w:r w:rsidR="00236778" w:rsidRPr="00D34D54">
              <w:rPr>
                <w:rFonts w:eastAsia="Times New Roman"/>
                <w:b w:val="0"/>
                <w:sz w:val="18"/>
                <w:szCs w:val="18"/>
              </w:rPr>
              <w:t>measures</w:t>
            </w:r>
            <w:r w:rsidRPr="00D34D54">
              <w:rPr>
                <w:rFonts w:eastAsia="Times New Roman"/>
                <w:b w:val="0"/>
                <w:sz w:val="18"/>
                <w:szCs w:val="18"/>
              </w:rPr>
              <w:t xml:space="preserve"> and working with the RCC to optimize the process.</w:t>
            </w:r>
          </w:p>
          <w:p w14:paraId="54C97A7D" w14:textId="77777777" w:rsidR="002D13B2" w:rsidRPr="00655F50" w:rsidRDefault="00A83D9B" w:rsidP="00655F50">
            <w:pPr>
              <w:pStyle w:val="ListParagraph"/>
              <w:numPr>
                <w:ilvl w:val="0"/>
                <w:numId w:val="11"/>
              </w:numPr>
              <w:rPr>
                <w:b w:val="0"/>
                <w:bCs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NIH and UH2s are encouraged to</w:t>
            </w:r>
            <w:r w:rsidR="00D34D54" w:rsidRPr="00D34D54">
              <w:rPr>
                <w:rFonts w:eastAsia="Times New Roman"/>
                <w:b w:val="0"/>
                <w:sz w:val="18"/>
                <w:szCs w:val="18"/>
              </w:rPr>
              <w:t xml:space="preserve"> </w:t>
            </w:r>
            <w:r w:rsidR="00130117">
              <w:rPr>
                <w:rFonts w:eastAsia="Times New Roman"/>
                <w:b w:val="0"/>
                <w:sz w:val="18"/>
                <w:szCs w:val="18"/>
              </w:rPr>
              <w:t xml:space="preserve">check out </w:t>
            </w:r>
            <w:r w:rsidR="00D34D54" w:rsidRPr="00D34D54">
              <w:rPr>
                <w:rFonts w:eastAsia="Times New Roman"/>
                <w:b w:val="0"/>
                <w:sz w:val="18"/>
                <w:szCs w:val="18"/>
              </w:rPr>
              <w:t xml:space="preserve">the repository, and send </w:t>
            </w:r>
            <w:r>
              <w:rPr>
                <w:rFonts w:eastAsia="Times New Roman"/>
                <w:b w:val="0"/>
                <w:sz w:val="18"/>
                <w:szCs w:val="18"/>
              </w:rPr>
              <w:t>the RCC</w:t>
            </w:r>
            <w:r w:rsidR="00D34D54" w:rsidRPr="00D34D54">
              <w:rPr>
                <w:rFonts w:eastAsia="Times New Roman"/>
                <w:b w:val="0"/>
                <w:sz w:val="18"/>
                <w:szCs w:val="18"/>
              </w:rPr>
              <w:t xml:space="preserve"> feedback of any potential areas of </w:t>
            </w:r>
            <w:r w:rsidR="00D34D54" w:rsidRPr="00655F50">
              <w:rPr>
                <w:rFonts w:eastAsia="Times New Roman"/>
                <w:b w:val="0"/>
                <w:sz w:val="18"/>
                <w:szCs w:val="18"/>
              </w:rPr>
              <w:t xml:space="preserve">improvement. </w:t>
            </w:r>
            <w:r w:rsidRPr="00655F50">
              <w:rPr>
                <w:rFonts w:eastAsia="Times New Roman"/>
                <w:b w:val="0"/>
                <w:sz w:val="18"/>
                <w:szCs w:val="18"/>
              </w:rPr>
              <w:t>RCC</w:t>
            </w:r>
            <w:r w:rsidR="00D34D54" w:rsidRPr="00655F50">
              <w:rPr>
                <w:rFonts w:eastAsia="Times New Roman"/>
                <w:b w:val="0"/>
                <w:sz w:val="18"/>
                <w:szCs w:val="18"/>
              </w:rPr>
              <w:t xml:space="preserve"> will continue to </w:t>
            </w:r>
            <w:r w:rsidR="00D34D54" w:rsidRPr="00655F50">
              <w:rPr>
                <w:b w:val="0"/>
                <w:sz w:val="18"/>
                <w:szCs w:val="18"/>
              </w:rPr>
              <w:t>update the site with those changes as they come up</w:t>
            </w:r>
            <w:r w:rsidR="00655F50" w:rsidRPr="00655F50">
              <w:rPr>
                <w:b w:val="0"/>
                <w:sz w:val="18"/>
                <w:szCs w:val="18"/>
              </w:rPr>
              <w:t xml:space="preserve">. In the meantime, </w:t>
            </w:r>
            <w:r w:rsidR="002D13B2" w:rsidRPr="00655F50">
              <w:rPr>
                <w:b w:val="0"/>
                <w:sz w:val="18"/>
                <w:szCs w:val="18"/>
              </w:rPr>
              <w:t xml:space="preserve">please also consider sharing the link with </w:t>
            </w:r>
            <w:r w:rsidR="00655F50" w:rsidRPr="00655F50">
              <w:rPr>
                <w:b w:val="0"/>
                <w:sz w:val="18"/>
                <w:szCs w:val="18"/>
              </w:rPr>
              <w:t>colleagues and networks as the RCC continues their effort to increase traffic to the site.</w:t>
            </w:r>
          </w:p>
          <w:p w14:paraId="506CE8F9" w14:textId="77777777" w:rsidR="002D13B2" w:rsidRDefault="00AE4132" w:rsidP="00AE4132">
            <w:pPr>
              <w:numPr>
                <w:ilvl w:val="0"/>
                <w:numId w:val="11"/>
              </w:numPr>
              <w:rPr>
                <w:rFonts w:eastAsia="Times New Roman"/>
                <w:b w:val="0"/>
                <w:sz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 xml:space="preserve">The RCC provides </w:t>
            </w:r>
            <w:r w:rsidR="002E344C">
              <w:rPr>
                <w:rFonts w:eastAsia="Times New Roman"/>
                <w:b w:val="0"/>
                <w:sz w:val="18"/>
                <w:szCs w:val="18"/>
              </w:rPr>
              <w:t xml:space="preserve">a </w:t>
            </w:r>
            <w:r w:rsidR="002E344C" w:rsidRPr="00D34D54">
              <w:rPr>
                <w:rFonts w:eastAsia="Times New Roman"/>
                <w:b w:val="0"/>
                <w:sz w:val="18"/>
                <w:szCs w:val="18"/>
              </w:rPr>
              <w:t>walk-through</w:t>
            </w:r>
            <w:r w:rsidR="00970B6C" w:rsidRPr="00D34D54">
              <w:rPr>
                <w:rFonts w:eastAsia="Times New Roman"/>
                <w:b w:val="0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 w:val="0"/>
                <w:sz w:val="18"/>
                <w:szCs w:val="18"/>
              </w:rPr>
              <w:t xml:space="preserve">of </w:t>
            </w:r>
            <w:r w:rsidR="006A2E1F" w:rsidRPr="00D34D54">
              <w:rPr>
                <w:rFonts w:eastAsia="Times New Roman"/>
                <w:b w:val="0"/>
                <w:sz w:val="18"/>
                <w:szCs w:val="18"/>
              </w:rPr>
              <w:t>t</w:t>
            </w:r>
            <w:r>
              <w:rPr>
                <w:rFonts w:eastAsia="Times New Roman"/>
                <w:b w:val="0"/>
                <w:sz w:val="18"/>
                <w:szCs w:val="18"/>
              </w:rPr>
              <w:t xml:space="preserve">he submission process to </w:t>
            </w:r>
            <w:r w:rsidR="006A2E1F" w:rsidRPr="00D34D54">
              <w:rPr>
                <w:rFonts w:eastAsia="Times New Roman"/>
                <w:b w:val="0"/>
                <w:sz w:val="18"/>
                <w:szCs w:val="18"/>
              </w:rPr>
              <w:t xml:space="preserve">continue </w:t>
            </w:r>
            <w:r>
              <w:rPr>
                <w:rFonts w:eastAsia="Times New Roman"/>
                <w:b w:val="0"/>
                <w:sz w:val="18"/>
                <w:szCs w:val="18"/>
              </w:rPr>
              <w:t>the</w:t>
            </w:r>
            <w:r w:rsidR="006A2E1F" w:rsidRPr="00D34D54">
              <w:rPr>
                <w:rFonts w:eastAsia="Times New Roman"/>
                <w:b w:val="0"/>
                <w:sz w:val="18"/>
                <w:szCs w:val="18"/>
              </w:rPr>
              <w:t xml:space="preserve"> momentum </w:t>
            </w:r>
            <w:r>
              <w:rPr>
                <w:rFonts w:eastAsia="Times New Roman"/>
                <w:b w:val="0"/>
                <w:sz w:val="18"/>
                <w:szCs w:val="18"/>
              </w:rPr>
              <w:t xml:space="preserve">surrounding the repository </w:t>
            </w:r>
            <w:r w:rsidR="006A2E1F" w:rsidRPr="00D34D54">
              <w:rPr>
                <w:rFonts w:eastAsia="Times New Roman"/>
                <w:b w:val="0"/>
                <w:sz w:val="18"/>
                <w:szCs w:val="18"/>
              </w:rPr>
              <w:t xml:space="preserve">into the end of the year as even more </w:t>
            </w:r>
            <w:r w:rsidR="006A2E1F" w:rsidRPr="00D34D54">
              <w:rPr>
                <w:rFonts w:eastAsia="Times New Roman"/>
                <w:b w:val="0"/>
                <w:sz w:val="18"/>
              </w:rPr>
              <w:t xml:space="preserve">measures </w:t>
            </w:r>
            <w:r w:rsidR="00E766A4">
              <w:rPr>
                <w:rFonts w:eastAsia="Times New Roman"/>
                <w:b w:val="0"/>
                <w:sz w:val="18"/>
              </w:rPr>
              <w:t xml:space="preserve">are </w:t>
            </w:r>
            <w:r w:rsidR="006A2E1F" w:rsidRPr="00D34D54">
              <w:rPr>
                <w:rFonts w:eastAsia="Times New Roman"/>
                <w:b w:val="0"/>
                <w:sz w:val="18"/>
              </w:rPr>
              <w:t>populated.</w:t>
            </w:r>
          </w:p>
          <w:p w14:paraId="7D3270F2" w14:textId="77777777" w:rsidR="00AE4132" w:rsidRPr="00AE4132" w:rsidRDefault="00AE4132" w:rsidP="00F76722">
            <w:pPr>
              <w:numPr>
                <w:ilvl w:val="0"/>
                <w:numId w:val="11"/>
              </w:numPr>
              <w:rPr>
                <w:rFonts w:eastAsia="Times New Roman"/>
                <w:sz w:val="18"/>
                <w:szCs w:val="18"/>
              </w:rPr>
            </w:pPr>
            <w:r w:rsidRPr="00AE4132">
              <w:rPr>
                <w:rFonts w:eastAsia="Times New Roman"/>
                <w:b w:val="0"/>
                <w:sz w:val="18"/>
              </w:rPr>
              <w:t>Please see</w:t>
            </w:r>
            <w:r w:rsidR="002D13B2" w:rsidRPr="00AE4132">
              <w:rPr>
                <w:b w:val="0"/>
                <w:bCs w:val="0"/>
                <w:sz w:val="18"/>
                <w:szCs w:val="18"/>
              </w:rPr>
              <w:t xml:space="preserve"> Measu</w:t>
            </w:r>
            <w:r w:rsidRPr="00AE4132">
              <w:rPr>
                <w:b w:val="0"/>
                <w:bCs w:val="0"/>
                <w:sz w:val="18"/>
                <w:szCs w:val="18"/>
              </w:rPr>
              <w:t xml:space="preserve">re Submission </w:t>
            </w:r>
            <w:r w:rsidR="001964DD">
              <w:rPr>
                <w:b w:val="0"/>
                <w:bCs w:val="0"/>
                <w:sz w:val="18"/>
                <w:szCs w:val="18"/>
              </w:rPr>
              <w:t>Process</w:t>
            </w:r>
            <w:r w:rsidRPr="00AE4132">
              <w:rPr>
                <w:b w:val="0"/>
                <w:bCs w:val="0"/>
                <w:sz w:val="18"/>
                <w:szCs w:val="18"/>
              </w:rPr>
              <w:t xml:space="preserve"> Outline (attachment)</w:t>
            </w:r>
            <w:r w:rsidR="001964DD">
              <w:rPr>
                <w:b w:val="0"/>
                <w:bCs w:val="0"/>
                <w:sz w:val="18"/>
                <w:szCs w:val="18"/>
              </w:rPr>
              <w:t xml:space="preserve"> for more details on the process</w:t>
            </w:r>
            <w:r>
              <w:rPr>
                <w:b w:val="0"/>
                <w:bCs w:val="0"/>
                <w:sz w:val="18"/>
                <w:szCs w:val="18"/>
              </w:rPr>
              <w:t>.</w:t>
            </w:r>
          </w:p>
          <w:p w14:paraId="1323E19D" w14:textId="77777777" w:rsidR="0012235E" w:rsidRPr="00D34D54" w:rsidRDefault="0012235E" w:rsidP="00A91CC6">
            <w:pPr>
              <w:ind w:left="720"/>
              <w:rPr>
                <w:rFonts w:eastAsia="Times New Roman"/>
                <w:b w:val="0"/>
                <w:sz w:val="18"/>
              </w:rPr>
            </w:pPr>
          </w:p>
          <w:p w14:paraId="6292F483" w14:textId="77777777" w:rsidR="00A110D9" w:rsidRPr="00D34D54" w:rsidRDefault="00A110D9" w:rsidP="00414B99">
            <w:pPr>
              <w:rPr>
                <w:sz w:val="18"/>
                <w:szCs w:val="18"/>
              </w:rPr>
            </w:pPr>
            <w:r w:rsidRPr="00D34D54">
              <w:rPr>
                <w:sz w:val="18"/>
                <w:szCs w:val="18"/>
              </w:rPr>
              <w:t>INTERNAL/EXTERNAL SITE</w:t>
            </w:r>
          </w:p>
          <w:p w14:paraId="3ABB336F" w14:textId="77777777" w:rsidR="00D44A75" w:rsidRPr="00242662" w:rsidRDefault="007278E9" w:rsidP="00242662">
            <w:pPr>
              <w:numPr>
                <w:ilvl w:val="0"/>
                <w:numId w:val="11"/>
              </w:numPr>
              <w:rPr>
                <w:rFonts w:eastAsia="Times New Roman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Over the last month, there have been a few small changes to the website as a whole. Some of those changes include the recent funding announcements on the News page </w:t>
            </w:r>
            <w:r w:rsidR="007225DF">
              <w:rPr>
                <w:b w:val="0"/>
                <w:sz w:val="18"/>
                <w:szCs w:val="18"/>
              </w:rPr>
              <w:t>and</w:t>
            </w:r>
            <w:r>
              <w:rPr>
                <w:b w:val="0"/>
                <w:sz w:val="18"/>
                <w:szCs w:val="18"/>
              </w:rPr>
              <w:t xml:space="preserve"> a new</w:t>
            </w:r>
            <w:r w:rsidR="00D44A75" w:rsidRPr="00D34D54">
              <w:rPr>
                <w:b w:val="0"/>
                <w:sz w:val="18"/>
                <w:szCs w:val="18"/>
              </w:rPr>
              <w:t xml:space="preserve"> </w:t>
            </w:r>
            <w:r w:rsidR="00D44A75" w:rsidRPr="00D34D54">
              <w:rPr>
                <w:b w:val="0"/>
                <w:i/>
                <w:sz w:val="18"/>
                <w:szCs w:val="18"/>
              </w:rPr>
              <w:t>Jobs</w:t>
            </w:r>
            <w:r w:rsidR="00D44A75" w:rsidRPr="00D34D54">
              <w:rPr>
                <w:b w:val="0"/>
                <w:sz w:val="18"/>
                <w:szCs w:val="18"/>
              </w:rPr>
              <w:t xml:space="preserve"> category on the </w:t>
            </w:r>
            <w:r w:rsidR="00D44A75" w:rsidRPr="00D34D54">
              <w:rPr>
                <w:b w:val="0"/>
                <w:i/>
                <w:sz w:val="18"/>
                <w:szCs w:val="18"/>
              </w:rPr>
              <w:t>News</w:t>
            </w:r>
            <w:r w:rsidR="00D57F9F">
              <w:rPr>
                <w:b w:val="0"/>
                <w:sz w:val="18"/>
                <w:szCs w:val="18"/>
              </w:rPr>
              <w:t xml:space="preserve"> p</w:t>
            </w:r>
            <w:r w:rsidR="00D44A75" w:rsidRPr="00D34D54">
              <w:rPr>
                <w:b w:val="0"/>
                <w:sz w:val="18"/>
                <w:szCs w:val="18"/>
              </w:rPr>
              <w:t>age</w:t>
            </w:r>
            <w:r w:rsidR="00D57F9F">
              <w:rPr>
                <w:b w:val="0"/>
                <w:sz w:val="18"/>
                <w:szCs w:val="18"/>
              </w:rPr>
              <w:t>,</w:t>
            </w:r>
            <w:r w:rsidR="00D44A75" w:rsidRPr="00D34D54">
              <w:rPr>
                <w:b w:val="0"/>
                <w:sz w:val="18"/>
                <w:szCs w:val="18"/>
              </w:rPr>
              <w:t xml:space="preserve"> which will be updated for monthly listings a</w:t>
            </w:r>
            <w:r w:rsidR="00D34D54">
              <w:rPr>
                <w:b w:val="0"/>
                <w:sz w:val="18"/>
                <w:szCs w:val="18"/>
              </w:rPr>
              <w:t>nd announcements as they become available</w:t>
            </w:r>
            <w:r w:rsidR="00D44A75" w:rsidRPr="00D34D54">
              <w:rPr>
                <w:b w:val="0"/>
                <w:sz w:val="18"/>
                <w:szCs w:val="18"/>
              </w:rPr>
              <w:t>.</w:t>
            </w:r>
            <w:r w:rsidR="00D44A75" w:rsidRPr="00D34D54">
              <w:rPr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RCC</w:t>
            </w:r>
            <w:r w:rsidR="00D44A75" w:rsidRPr="00D34D54">
              <w:rPr>
                <w:b w:val="0"/>
                <w:sz w:val="18"/>
                <w:szCs w:val="18"/>
              </w:rPr>
              <w:t xml:space="preserve"> invite</w:t>
            </w:r>
            <w:r>
              <w:rPr>
                <w:b w:val="0"/>
                <w:sz w:val="18"/>
                <w:szCs w:val="18"/>
              </w:rPr>
              <w:t>s</w:t>
            </w:r>
            <w:r w:rsidR="00D44A75" w:rsidRPr="00D34D54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NIH and UH2 teams</w:t>
            </w:r>
            <w:r w:rsidR="00D44A75" w:rsidRPr="00D34D54">
              <w:rPr>
                <w:b w:val="0"/>
                <w:sz w:val="18"/>
                <w:szCs w:val="18"/>
              </w:rPr>
              <w:t xml:space="preserve"> to send </w:t>
            </w:r>
            <w:r>
              <w:rPr>
                <w:b w:val="0"/>
                <w:sz w:val="18"/>
                <w:szCs w:val="18"/>
              </w:rPr>
              <w:t xml:space="preserve">Emily any job announcements </w:t>
            </w:r>
            <w:r w:rsidR="00D44A75" w:rsidRPr="00D34D54">
              <w:rPr>
                <w:b w:val="0"/>
                <w:sz w:val="18"/>
                <w:szCs w:val="18"/>
              </w:rPr>
              <w:t xml:space="preserve">who will ensure they are </w:t>
            </w:r>
            <w:r w:rsidR="00760936">
              <w:rPr>
                <w:b w:val="0"/>
                <w:sz w:val="18"/>
                <w:szCs w:val="18"/>
              </w:rPr>
              <w:t>posted</w:t>
            </w:r>
            <w:r w:rsidR="00D44A75" w:rsidRPr="00D34D54">
              <w:rPr>
                <w:b w:val="0"/>
                <w:sz w:val="18"/>
                <w:szCs w:val="18"/>
              </w:rPr>
              <w:t xml:space="preserve"> to the site.</w:t>
            </w:r>
            <w:r w:rsidR="00242662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  <w:p w14:paraId="3AB10E1A" w14:textId="77777777" w:rsidR="00D44A75" w:rsidRPr="00D34D54" w:rsidRDefault="007225DF" w:rsidP="0060072B">
            <w:pPr>
              <w:pStyle w:val="ListParagraph"/>
              <w:numPr>
                <w:ilvl w:val="0"/>
                <w:numId w:val="11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Please also</w:t>
            </w:r>
            <w:r w:rsidR="00DC7BC9">
              <w:rPr>
                <w:b w:val="0"/>
                <w:sz w:val="18"/>
                <w:szCs w:val="18"/>
              </w:rPr>
              <w:t xml:space="preserve"> check out the</w:t>
            </w:r>
            <w:r w:rsidR="00D44A75" w:rsidRPr="00D34D54">
              <w:rPr>
                <w:b w:val="0"/>
                <w:sz w:val="18"/>
                <w:szCs w:val="18"/>
              </w:rPr>
              <w:t xml:space="preserve"> </w:t>
            </w:r>
            <w:r w:rsidR="00DC7BC9">
              <w:rPr>
                <w:b w:val="0"/>
                <w:sz w:val="18"/>
                <w:szCs w:val="18"/>
              </w:rPr>
              <w:t xml:space="preserve">Partners page </w:t>
            </w:r>
            <w:r w:rsidR="00B77924">
              <w:rPr>
                <w:b w:val="0"/>
                <w:sz w:val="18"/>
                <w:szCs w:val="18"/>
              </w:rPr>
              <w:t>as the RCC</w:t>
            </w:r>
            <w:r>
              <w:rPr>
                <w:b w:val="0"/>
                <w:sz w:val="18"/>
                <w:szCs w:val="18"/>
              </w:rPr>
              <w:t xml:space="preserve"> continue</w:t>
            </w:r>
            <w:r w:rsidR="00B77924">
              <w:rPr>
                <w:b w:val="0"/>
                <w:sz w:val="18"/>
                <w:szCs w:val="18"/>
              </w:rPr>
              <w:t>s</w:t>
            </w:r>
            <w:r>
              <w:rPr>
                <w:b w:val="0"/>
                <w:sz w:val="18"/>
                <w:szCs w:val="18"/>
              </w:rPr>
              <w:t xml:space="preserve"> to</w:t>
            </w:r>
            <w:r w:rsidR="00DC7BC9">
              <w:rPr>
                <w:b w:val="0"/>
                <w:sz w:val="18"/>
                <w:szCs w:val="18"/>
              </w:rPr>
              <w:t xml:space="preserve"> update it with</w:t>
            </w:r>
            <w:r w:rsidR="00D44A75" w:rsidRPr="00D34D54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 xml:space="preserve">other </w:t>
            </w:r>
            <w:r w:rsidR="00D44A75" w:rsidRPr="00D34D54">
              <w:rPr>
                <w:b w:val="0"/>
                <w:sz w:val="18"/>
                <w:szCs w:val="18"/>
              </w:rPr>
              <w:t>societies</w:t>
            </w:r>
            <w:r w:rsidR="008B5E41" w:rsidRPr="00D34D54">
              <w:rPr>
                <w:b w:val="0"/>
                <w:sz w:val="18"/>
                <w:szCs w:val="18"/>
              </w:rPr>
              <w:t xml:space="preserve">. </w:t>
            </w:r>
            <w:r w:rsidR="00760936">
              <w:rPr>
                <w:b w:val="0"/>
                <w:sz w:val="18"/>
                <w:szCs w:val="18"/>
              </w:rPr>
              <w:t xml:space="preserve">Please continue </w:t>
            </w:r>
            <w:r w:rsidR="00D44A75" w:rsidRPr="00D34D54">
              <w:rPr>
                <w:b w:val="0"/>
                <w:sz w:val="18"/>
                <w:szCs w:val="18"/>
              </w:rPr>
              <w:t>let</w:t>
            </w:r>
            <w:r w:rsidR="00760936">
              <w:rPr>
                <w:b w:val="0"/>
                <w:sz w:val="18"/>
                <w:szCs w:val="18"/>
              </w:rPr>
              <w:t>ting</w:t>
            </w:r>
            <w:r w:rsidR="00D44A75" w:rsidRPr="00D34D54">
              <w:rPr>
                <w:b w:val="0"/>
                <w:sz w:val="18"/>
                <w:szCs w:val="18"/>
              </w:rPr>
              <w:t xml:space="preserve"> </w:t>
            </w:r>
            <w:r w:rsidR="00DC7BC9">
              <w:rPr>
                <w:b w:val="0"/>
                <w:sz w:val="18"/>
                <w:szCs w:val="18"/>
              </w:rPr>
              <w:t>Emily</w:t>
            </w:r>
            <w:r w:rsidR="00D44A75" w:rsidRPr="00D34D54">
              <w:rPr>
                <w:b w:val="0"/>
                <w:sz w:val="18"/>
                <w:szCs w:val="18"/>
              </w:rPr>
              <w:t xml:space="preserve"> know if you have any recommendations of other societies or research networks that</w:t>
            </w:r>
            <w:r w:rsidR="00DC7BC9">
              <w:rPr>
                <w:b w:val="0"/>
                <w:sz w:val="18"/>
                <w:szCs w:val="18"/>
              </w:rPr>
              <w:t xml:space="preserve"> the RCC should</w:t>
            </w:r>
            <w:r w:rsidR="00D44A75" w:rsidRPr="00D34D54">
              <w:rPr>
                <w:b w:val="0"/>
                <w:sz w:val="18"/>
                <w:szCs w:val="18"/>
              </w:rPr>
              <w:t xml:space="preserve"> reach out to form partnerships. </w:t>
            </w:r>
          </w:p>
          <w:p w14:paraId="3576E10D" w14:textId="77777777" w:rsidR="00E514B1" w:rsidRPr="00D34D54" w:rsidRDefault="00C563B2" w:rsidP="00635578">
            <w:pPr>
              <w:pStyle w:val="ListParagraph"/>
              <w:numPr>
                <w:ilvl w:val="0"/>
                <w:numId w:val="11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As always, the RCC has</w:t>
            </w:r>
            <w:r w:rsidR="00A91CC6" w:rsidRPr="00D34D54">
              <w:rPr>
                <w:b w:val="0"/>
                <w:sz w:val="18"/>
                <w:szCs w:val="18"/>
              </w:rPr>
              <w:t xml:space="preserve"> been posting relevant systematic reviews, your publications, and news and events</w:t>
            </w:r>
            <w:r w:rsidR="00635578">
              <w:rPr>
                <w:b w:val="0"/>
                <w:sz w:val="18"/>
                <w:szCs w:val="18"/>
              </w:rPr>
              <w:t xml:space="preserve"> to the General Discussions board</w:t>
            </w:r>
            <w:r w:rsidR="00A91CC6" w:rsidRPr="00D34D54">
              <w:rPr>
                <w:b w:val="0"/>
                <w:sz w:val="18"/>
                <w:szCs w:val="18"/>
              </w:rPr>
              <w:t xml:space="preserve">. </w:t>
            </w:r>
            <w:r w:rsidR="008F5664" w:rsidRPr="00D34D54">
              <w:rPr>
                <w:b w:val="0"/>
                <w:sz w:val="18"/>
                <w:szCs w:val="18"/>
              </w:rPr>
              <w:t xml:space="preserve">Most recently, </w:t>
            </w:r>
            <w:r w:rsidR="00635578">
              <w:rPr>
                <w:b w:val="0"/>
                <w:sz w:val="18"/>
                <w:szCs w:val="18"/>
              </w:rPr>
              <w:t>a</w:t>
            </w:r>
            <w:r w:rsidR="008F5664" w:rsidRPr="00D34D54">
              <w:rPr>
                <w:b w:val="0"/>
                <w:sz w:val="18"/>
                <w:szCs w:val="18"/>
              </w:rPr>
              <w:t xml:space="preserve"> Physical Activity &amp; Mechanis</w:t>
            </w:r>
            <w:r w:rsidR="00760936">
              <w:rPr>
                <w:b w:val="0"/>
                <w:sz w:val="18"/>
                <w:szCs w:val="18"/>
              </w:rPr>
              <w:t>ms Sys</w:t>
            </w:r>
            <w:r w:rsidR="00635578">
              <w:rPr>
                <w:b w:val="0"/>
                <w:sz w:val="18"/>
                <w:szCs w:val="18"/>
              </w:rPr>
              <w:t>tematic Review Manuscript was posted.</w:t>
            </w:r>
            <w:r w:rsidR="00053CB8">
              <w:rPr>
                <w:b w:val="0"/>
                <w:sz w:val="18"/>
                <w:szCs w:val="18"/>
              </w:rPr>
              <w:br/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2CA46EE4" w14:textId="77777777" w:rsidR="00A110D9" w:rsidRPr="00D34D54" w:rsidRDefault="00A110D9" w:rsidP="00414B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34D54" w:rsidRPr="00D34D54" w14:paraId="6860049F" w14:textId="77777777" w:rsidTr="00717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tcBorders>
              <w:right w:val="single" w:sz="4" w:space="0" w:color="auto"/>
            </w:tcBorders>
          </w:tcPr>
          <w:p w14:paraId="75189DDB" w14:textId="77777777" w:rsidR="004E792C" w:rsidRPr="00D34D54" w:rsidRDefault="004E792C" w:rsidP="00A454BA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D34D54">
              <w:rPr>
                <w:sz w:val="18"/>
                <w:szCs w:val="18"/>
              </w:rPr>
              <w:t>Cross-project Collaborations</w:t>
            </w:r>
          </w:p>
          <w:p w14:paraId="4C6CE33A" w14:textId="77777777" w:rsidR="00574E97" w:rsidRPr="00D34D54" w:rsidRDefault="004E792C" w:rsidP="005B06DB">
            <w:pPr>
              <w:pStyle w:val="ListParagraph"/>
              <w:numPr>
                <w:ilvl w:val="0"/>
                <w:numId w:val="4"/>
              </w:numPr>
              <w:rPr>
                <w:b w:val="0"/>
                <w:sz w:val="18"/>
                <w:szCs w:val="18"/>
              </w:rPr>
            </w:pPr>
            <w:r w:rsidRPr="00D34D54">
              <w:rPr>
                <w:b w:val="0"/>
                <w:sz w:val="18"/>
                <w:szCs w:val="18"/>
              </w:rPr>
              <w:t>Grand Rounds</w:t>
            </w:r>
          </w:p>
        </w:tc>
        <w:tc>
          <w:tcPr>
            <w:tcW w:w="1183" w:type="dxa"/>
            <w:tcBorders>
              <w:left w:val="single" w:sz="4" w:space="0" w:color="auto"/>
            </w:tcBorders>
            <w:vAlign w:val="center"/>
          </w:tcPr>
          <w:p w14:paraId="08560DE7" w14:textId="77777777" w:rsidR="004E792C" w:rsidRPr="00D34D54" w:rsidRDefault="004E792C" w:rsidP="00A52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D54">
              <w:rPr>
                <w:sz w:val="18"/>
                <w:szCs w:val="18"/>
              </w:rPr>
              <w:t>RCC</w:t>
            </w:r>
            <w:r w:rsidR="00A522ED" w:rsidRPr="00D34D54">
              <w:rPr>
                <w:sz w:val="18"/>
                <w:szCs w:val="18"/>
              </w:rPr>
              <w:t>, NIH, UH2</w:t>
            </w:r>
          </w:p>
        </w:tc>
      </w:tr>
      <w:tr w:rsidR="00D34D54" w:rsidRPr="00D34D54" w14:paraId="0DABB147" w14:textId="77777777" w:rsidTr="009F0E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tcBorders>
              <w:bottom w:val="single" w:sz="4" w:space="0" w:color="auto"/>
            </w:tcBorders>
          </w:tcPr>
          <w:p w14:paraId="469E4052" w14:textId="77777777" w:rsidR="00F24ED7" w:rsidRPr="00D34D54" w:rsidRDefault="00AE19D6" w:rsidP="00AE19D6">
            <w:pPr>
              <w:rPr>
                <w:sz w:val="18"/>
                <w:szCs w:val="18"/>
              </w:rPr>
            </w:pPr>
            <w:r w:rsidRPr="00D34D54">
              <w:rPr>
                <w:sz w:val="18"/>
                <w:szCs w:val="18"/>
              </w:rPr>
              <w:t>GRAND ROUNDS</w:t>
            </w:r>
          </w:p>
          <w:p w14:paraId="40166D98" w14:textId="77777777" w:rsidR="001D2BE8" w:rsidRPr="00D34D54" w:rsidRDefault="00760936" w:rsidP="00E42329">
            <w:pPr>
              <w:pStyle w:val="ListParagraph"/>
              <w:numPr>
                <w:ilvl w:val="0"/>
                <w:numId w:val="16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As a reminder, </w:t>
            </w:r>
            <w:r w:rsidR="0034536E">
              <w:rPr>
                <w:b w:val="0"/>
                <w:sz w:val="18"/>
                <w:szCs w:val="18"/>
              </w:rPr>
              <w:t xml:space="preserve">the </w:t>
            </w:r>
            <w:r>
              <w:rPr>
                <w:b w:val="0"/>
                <w:sz w:val="18"/>
                <w:szCs w:val="18"/>
              </w:rPr>
              <w:t>September Grand Rounds presentation</w:t>
            </w:r>
            <w:r w:rsidR="0034536E">
              <w:rPr>
                <w:b w:val="0"/>
                <w:sz w:val="18"/>
                <w:szCs w:val="18"/>
              </w:rPr>
              <w:t xml:space="preserve"> is coming up </w:t>
            </w:r>
            <w:r>
              <w:rPr>
                <w:b w:val="0"/>
                <w:sz w:val="18"/>
                <w:szCs w:val="18"/>
              </w:rPr>
              <w:t xml:space="preserve">this </w:t>
            </w:r>
            <w:r w:rsidR="00BA20E0">
              <w:rPr>
                <w:b w:val="0"/>
                <w:sz w:val="18"/>
                <w:szCs w:val="18"/>
              </w:rPr>
              <w:t>Monday, September 25, 2017</w:t>
            </w:r>
            <w:r w:rsidR="001D2BE8" w:rsidRPr="00D34D54">
              <w:rPr>
                <w:b w:val="0"/>
                <w:sz w:val="18"/>
                <w:szCs w:val="18"/>
              </w:rPr>
              <w:t xml:space="preserve"> </w:t>
            </w:r>
            <w:r w:rsidR="00E42329" w:rsidRPr="00D34D54">
              <w:rPr>
                <w:b w:val="0"/>
                <w:sz w:val="18"/>
                <w:szCs w:val="18"/>
              </w:rPr>
              <w:t xml:space="preserve">from 2-3pm </w:t>
            </w:r>
            <w:r w:rsidR="0034536E">
              <w:rPr>
                <w:b w:val="0"/>
                <w:sz w:val="18"/>
                <w:szCs w:val="18"/>
              </w:rPr>
              <w:t>with MD2K – Santosh Kumar.</w:t>
            </w:r>
          </w:p>
          <w:p w14:paraId="377737F6" w14:textId="77777777" w:rsidR="001D2BE8" w:rsidRDefault="0034536E" w:rsidP="001D2BE8">
            <w:pPr>
              <w:pStyle w:val="ListParagraph"/>
              <w:numPr>
                <w:ilvl w:val="0"/>
                <w:numId w:val="16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There have been</w:t>
            </w:r>
            <w:r w:rsidR="004C09C4">
              <w:rPr>
                <w:b w:val="0"/>
                <w:sz w:val="18"/>
                <w:szCs w:val="18"/>
              </w:rPr>
              <w:t xml:space="preserve"> </w:t>
            </w:r>
            <w:r w:rsidR="00F84F41" w:rsidRPr="00D34D54">
              <w:rPr>
                <w:b w:val="0"/>
                <w:sz w:val="18"/>
                <w:szCs w:val="18"/>
              </w:rPr>
              <w:t>two</w:t>
            </w:r>
            <w:r w:rsidR="001D2BE8" w:rsidRPr="00D34D54">
              <w:rPr>
                <w:b w:val="0"/>
                <w:sz w:val="18"/>
                <w:szCs w:val="18"/>
              </w:rPr>
              <w:t xml:space="preserve"> announcement</w:t>
            </w:r>
            <w:r w:rsidR="00F84F41" w:rsidRPr="00D34D54">
              <w:rPr>
                <w:b w:val="0"/>
                <w:sz w:val="18"/>
                <w:szCs w:val="18"/>
              </w:rPr>
              <w:t xml:space="preserve">s </w:t>
            </w:r>
            <w:r w:rsidR="004C09C4">
              <w:rPr>
                <w:b w:val="0"/>
                <w:sz w:val="18"/>
                <w:szCs w:val="18"/>
              </w:rPr>
              <w:t>about the</w:t>
            </w:r>
            <w:r w:rsidR="004C09C4" w:rsidRPr="00D34D54">
              <w:rPr>
                <w:b w:val="0"/>
                <w:sz w:val="18"/>
                <w:szCs w:val="18"/>
              </w:rPr>
              <w:t xml:space="preserve"> September Grand Rounds</w:t>
            </w:r>
            <w:r w:rsidR="004C09C4">
              <w:rPr>
                <w:b w:val="0"/>
                <w:sz w:val="18"/>
                <w:szCs w:val="18"/>
              </w:rPr>
              <w:t xml:space="preserve"> presentation</w:t>
            </w:r>
            <w:r w:rsidR="00F84F41" w:rsidRPr="00D34D54">
              <w:rPr>
                <w:b w:val="0"/>
                <w:sz w:val="18"/>
                <w:szCs w:val="18"/>
              </w:rPr>
              <w:t xml:space="preserve"> </w:t>
            </w:r>
            <w:r w:rsidR="004C09C4">
              <w:rPr>
                <w:b w:val="0"/>
                <w:sz w:val="18"/>
                <w:szCs w:val="18"/>
              </w:rPr>
              <w:t>(</w:t>
            </w:r>
            <w:r w:rsidR="001D2BE8" w:rsidRPr="00D34D54">
              <w:rPr>
                <w:b w:val="0"/>
                <w:sz w:val="18"/>
                <w:szCs w:val="18"/>
              </w:rPr>
              <w:t>September 1</w:t>
            </w:r>
            <w:r w:rsidR="001D2BE8" w:rsidRPr="00D34D54">
              <w:rPr>
                <w:b w:val="0"/>
                <w:sz w:val="18"/>
                <w:szCs w:val="18"/>
                <w:vertAlign w:val="superscript"/>
              </w:rPr>
              <w:t>st</w:t>
            </w:r>
            <w:r w:rsidR="001D2BE8" w:rsidRPr="00D34D54">
              <w:rPr>
                <w:b w:val="0"/>
                <w:sz w:val="18"/>
                <w:szCs w:val="18"/>
              </w:rPr>
              <w:t xml:space="preserve"> </w:t>
            </w:r>
            <w:r w:rsidR="00F84F41" w:rsidRPr="00D34D54">
              <w:rPr>
                <w:b w:val="0"/>
                <w:sz w:val="18"/>
                <w:szCs w:val="18"/>
              </w:rPr>
              <w:t xml:space="preserve">and </w:t>
            </w:r>
            <w:r w:rsidR="00E42329" w:rsidRPr="00D34D54">
              <w:rPr>
                <w:b w:val="0"/>
                <w:sz w:val="18"/>
                <w:szCs w:val="18"/>
              </w:rPr>
              <w:t>September</w:t>
            </w:r>
            <w:r w:rsidR="004C09C4">
              <w:rPr>
                <w:b w:val="0"/>
                <w:sz w:val="18"/>
                <w:szCs w:val="18"/>
              </w:rPr>
              <w:t xml:space="preserve"> </w:t>
            </w:r>
            <w:r w:rsidR="00F84F41" w:rsidRPr="00D34D54">
              <w:rPr>
                <w:b w:val="0"/>
                <w:sz w:val="18"/>
                <w:szCs w:val="18"/>
              </w:rPr>
              <w:t>15</w:t>
            </w:r>
            <w:r w:rsidR="00F84F41" w:rsidRPr="00D34D54">
              <w:rPr>
                <w:b w:val="0"/>
                <w:sz w:val="18"/>
                <w:szCs w:val="18"/>
                <w:vertAlign w:val="superscript"/>
              </w:rPr>
              <w:t>th</w:t>
            </w:r>
            <w:r w:rsidR="004C09C4">
              <w:rPr>
                <w:b w:val="0"/>
                <w:sz w:val="18"/>
                <w:szCs w:val="18"/>
              </w:rPr>
              <w:t xml:space="preserve">) </w:t>
            </w:r>
            <w:r>
              <w:rPr>
                <w:b w:val="0"/>
                <w:sz w:val="18"/>
                <w:szCs w:val="18"/>
              </w:rPr>
              <w:t xml:space="preserve">thus far, </w:t>
            </w:r>
            <w:r w:rsidR="00F84F41" w:rsidRPr="00D34D54">
              <w:rPr>
                <w:b w:val="0"/>
                <w:sz w:val="18"/>
                <w:szCs w:val="18"/>
              </w:rPr>
              <w:t xml:space="preserve">both </w:t>
            </w:r>
            <w:r w:rsidR="001D2BE8" w:rsidRPr="00D34D54">
              <w:rPr>
                <w:b w:val="0"/>
                <w:sz w:val="18"/>
                <w:szCs w:val="18"/>
              </w:rPr>
              <w:t>in the form of an online fl</w:t>
            </w:r>
            <w:r w:rsidR="003950EE" w:rsidRPr="00D34D54">
              <w:rPr>
                <w:b w:val="0"/>
                <w:sz w:val="18"/>
                <w:szCs w:val="18"/>
              </w:rPr>
              <w:t xml:space="preserve">yer. </w:t>
            </w:r>
            <w:r>
              <w:rPr>
                <w:b w:val="0"/>
                <w:sz w:val="18"/>
                <w:szCs w:val="18"/>
              </w:rPr>
              <w:t>Please</w:t>
            </w:r>
            <w:r w:rsidR="003950EE" w:rsidRPr="00D34D54">
              <w:rPr>
                <w:b w:val="0"/>
                <w:sz w:val="18"/>
                <w:szCs w:val="18"/>
              </w:rPr>
              <w:t xml:space="preserve"> let Emily know </w:t>
            </w:r>
            <w:r>
              <w:rPr>
                <w:b w:val="0"/>
                <w:sz w:val="18"/>
                <w:szCs w:val="18"/>
              </w:rPr>
              <w:t xml:space="preserve">if you haven’t received </w:t>
            </w:r>
            <w:r w:rsidR="001355CB">
              <w:rPr>
                <w:b w:val="0"/>
                <w:sz w:val="18"/>
                <w:szCs w:val="18"/>
              </w:rPr>
              <w:t>these</w:t>
            </w:r>
            <w:r>
              <w:rPr>
                <w:b w:val="0"/>
                <w:sz w:val="18"/>
                <w:szCs w:val="18"/>
              </w:rPr>
              <w:t xml:space="preserve"> and</w:t>
            </w:r>
            <w:r w:rsidR="003950EE" w:rsidRPr="00D34D54">
              <w:rPr>
                <w:b w:val="0"/>
                <w:sz w:val="18"/>
                <w:szCs w:val="18"/>
              </w:rPr>
              <w:t xml:space="preserve"> she will </w:t>
            </w:r>
            <w:r w:rsidR="004C09C4">
              <w:rPr>
                <w:b w:val="0"/>
                <w:sz w:val="18"/>
                <w:szCs w:val="18"/>
              </w:rPr>
              <w:t>make sure</w:t>
            </w:r>
            <w:r w:rsidR="00E42329" w:rsidRPr="00D34D54">
              <w:rPr>
                <w:b w:val="0"/>
                <w:sz w:val="18"/>
                <w:szCs w:val="18"/>
              </w:rPr>
              <w:t xml:space="preserve"> that you are </w:t>
            </w:r>
            <w:r w:rsidR="004C09C4">
              <w:rPr>
                <w:b w:val="0"/>
                <w:sz w:val="18"/>
                <w:szCs w:val="18"/>
              </w:rPr>
              <w:t>on the SOBC</w:t>
            </w:r>
            <w:r w:rsidR="003950EE" w:rsidRPr="00D34D54">
              <w:rPr>
                <w:b w:val="0"/>
                <w:sz w:val="18"/>
                <w:szCs w:val="18"/>
              </w:rPr>
              <w:t xml:space="preserve"> listserv.</w:t>
            </w:r>
          </w:p>
          <w:p w14:paraId="73AAA6BD" w14:textId="77777777" w:rsidR="002E41D6" w:rsidRPr="00D34D54" w:rsidRDefault="00E7062A" w:rsidP="001D2BE8">
            <w:pPr>
              <w:pStyle w:val="ListParagraph"/>
              <w:numPr>
                <w:ilvl w:val="0"/>
                <w:numId w:val="16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As a disclaimer, t</w:t>
            </w:r>
            <w:r w:rsidR="002E41D6">
              <w:rPr>
                <w:b w:val="0"/>
                <w:sz w:val="18"/>
                <w:szCs w:val="18"/>
              </w:rPr>
              <w:t>he general public will be tuning into this presentation via Facebook Live</w:t>
            </w:r>
            <w:r w:rsidR="00685305">
              <w:rPr>
                <w:b w:val="0"/>
                <w:sz w:val="18"/>
                <w:szCs w:val="18"/>
              </w:rPr>
              <w:t>. I</w:t>
            </w:r>
            <w:r w:rsidR="007D4D4A">
              <w:rPr>
                <w:b w:val="0"/>
                <w:sz w:val="18"/>
                <w:szCs w:val="18"/>
              </w:rPr>
              <w:t>f you</w:t>
            </w:r>
            <w:r w:rsidR="00685305">
              <w:rPr>
                <w:b w:val="0"/>
                <w:sz w:val="18"/>
                <w:szCs w:val="18"/>
              </w:rPr>
              <w:t xml:space="preserve"> have questions or comments</w:t>
            </w:r>
            <w:r w:rsidR="00941AEF">
              <w:rPr>
                <w:b w:val="0"/>
                <w:sz w:val="18"/>
                <w:szCs w:val="18"/>
              </w:rPr>
              <w:t>,</w:t>
            </w:r>
            <w:r w:rsidR="00685305">
              <w:rPr>
                <w:b w:val="0"/>
                <w:sz w:val="18"/>
                <w:szCs w:val="18"/>
              </w:rPr>
              <w:t xml:space="preserve"> </w:t>
            </w:r>
            <w:r w:rsidR="002E41D6">
              <w:rPr>
                <w:b w:val="0"/>
                <w:sz w:val="18"/>
                <w:szCs w:val="18"/>
              </w:rPr>
              <w:t>please</w:t>
            </w:r>
            <w:r w:rsidR="00941AEF">
              <w:rPr>
                <w:b w:val="0"/>
                <w:sz w:val="18"/>
                <w:szCs w:val="18"/>
              </w:rPr>
              <w:t xml:space="preserve"> </w:t>
            </w:r>
            <w:r w:rsidR="002E41D6">
              <w:rPr>
                <w:b w:val="0"/>
                <w:sz w:val="18"/>
                <w:szCs w:val="18"/>
              </w:rPr>
              <w:t xml:space="preserve">be </w:t>
            </w:r>
            <w:r w:rsidR="007D4D4A">
              <w:rPr>
                <w:b w:val="0"/>
                <w:sz w:val="18"/>
                <w:szCs w:val="18"/>
              </w:rPr>
              <w:t>aware that what you say on WebEx will be broadcasted to the public.</w:t>
            </w:r>
          </w:p>
          <w:p w14:paraId="74CBA0B6" w14:textId="77777777" w:rsidR="00E514B1" w:rsidRPr="004C09C4" w:rsidRDefault="001D2BE8" w:rsidP="001D2BE8">
            <w:pPr>
              <w:numPr>
                <w:ilvl w:val="0"/>
                <w:numId w:val="16"/>
              </w:numPr>
              <w:rPr>
                <w:rFonts w:eastAsia="Times New Roman"/>
                <w:b w:val="0"/>
                <w:sz w:val="18"/>
                <w:szCs w:val="18"/>
              </w:rPr>
            </w:pPr>
            <w:r w:rsidRPr="00D34D54">
              <w:rPr>
                <w:b w:val="0"/>
                <w:sz w:val="18"/>
                <w:szCs w:val="18"/>
              </w:rPr>
              <w:t xml:space="preserve">For details regarding how to tune in to this presentation, please refer to the internal calendar on the SOBC website where </w:t>
            </w:r>
            <w:r w:rsidR="004C09C4">
              <w:rPr>
                <w:b w:val="0"/>
                <w:sz w:val="18"/>
                <w:szCs w:val="18"/>
              </w:rPr>
              <w:t>all</w:t>
            </w:r>
            <w:r w:rsidRPr="00D34D54">
              <w:rPr>
                <w:b w:val="0"/>
                <w:sz w:val="18"/>
                <w:szCs w:val="18"/>
              </w:rPr>
              <w:t xml:space="preserve"> WebEx call-in information</w:t>
            </w:r>
            <w:r w:rsidR="004C09C4">
              <w:rPr>
                <w:b w:val="0"/>
                <w:sz w:val="18"/>
                <w:szCs w:val="18"/>
              </w:rPr>
              <w:t xml:space="preserve"> is posted</w:t>
            </w:r>
            <w:r w:rsidRPr="00D34D54">
              <w:rPr>
                <w:b w:val="0"/>
                <w:sz w:val="18"/>
                <w:szCs w:val="18"/>
              </w:rPr>
              <w:t xml:space="preserve">. </w:t>
            </w:r>
            <w:r w:rsidR="004C09C4">
              <w:rPr>
                <w:b w:val="0"/>
                <w:sz w:val="18"/>
                <w:szCs w:val="18"/>
              </w:rPr>
              <w:t>An important thing to note is that the WebEx</w:t>
            </w:r>
            <w:r w:rsidR="00053CB8">
              <w:rPr>
                <w:b w:val="0"/>
                <w:sz w:val="18"/>
                <w:szCs w:val="18"/>
              </w:rPr>
              <w:t xml:space="preserve"> call-in information is for the Steering Committee, whereas the Facebook Live streaming is for the general public. I</w:t>
            </w:r>
            <w:r w:rsidRPr="00D34D54">
              <w:rPr>
                <w:b w:val="0"/>
                <w:sz w:val="18"/>
                <w:szCs w:val="18"/>
              </w:rPr>
              <w:t>f you have any specific questions</w:t>
            </w:r>
            <w:r w:rsidR="00053CB8">
              <w:rPr>
                <w:b w:val="0"/>
                <w:sz w:val="18"/>
                <w:szCs w:val="18"/>
              </w:rPr>
              <w:t xml:space="preserve"> about how to tune into this presentation, please </w:t>
            </w:r>
            <w:r w:rsidR="00053CB8" w:rsidRPr="00D34D54">
              <w:rPr>
                <w:b w:val="0"/>
                <w:sz w:val="18"/>
                <w:szCs w:val="18"/>
              </w:rPr>
              <w:t>reach out</w:t>
            </w:r>
            <w:r w:rsidR="00053CB8">
              <w:rPr>
                <w:b w:val="0"/>
                <w:sz w:val="18"/>
                <w:szCs w:val="18"/>
              </w:rPr>
              <w:t xml:space="preserve"> to Emily</w:t>
            </w:r>
            <w:r w:rsidRPr="00D34D54">
              <w:rPr>
                <w:b w:val="0"/>
                <w:sz w:val="18"/>
                <w:szCs w:val="18"/>
              </w:rPr>
              <w:t>.</w:t>
            </w:r>
          </w:p>
          <w:p w14:paraId="42E1504A" w14:textId="77777777" w:rsidR="001D2BE8" w:rsidRPr="00053CB8" w:rsidRDefault="001D2BE8" w:rsidP="00053CB8">
            <w:pPr>
              <w:ind w:left="720"/>
              <w:rPr>
                <w:rFonts w:eastAsia="Times New Roman"/>
                <w:b w:val="0"/>
                <w:sz w:val="18"/>
                <w:szCs w:val="18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58D20F8E" w14:textId="77777777" w:rsidR="00A110D9" w:rsidRPr="00D34D54" w:rsidRDefault="00A110D9" w:rsidP="00414B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D34D54">
              <w:rPr>
                <w:sz w:val="18"/>
                <w:szCs w:val="18"/>
              </w:rPr>
              <w:lastRenderedPageBreak/>
              <w:t xml:space="preserve"> </w:t>
            </w:r>
          </w:p>
        </w:tc>
      </w:tr>
      <w:tr w:rsidR="00D34D54" w:rsidRPr="00D34D54" w14:paraId="63E8137F" w14:textId="77777777" w:rsidTr="009F0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tcBorders>
              <w:right w:val="single" w:sz="4" w:space="0" w:color="auto"/>
            </w:tcBorders>
          </w:tcPr>
          <w:p w14:paraId="0EBC997B" w14:textId="77777777" w:rsidR="004344D8" w:rsidRPr="00D34D54" w:rsidRDefault="004344D8" w:rsidP="005B06DB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D34D54">
              <w:rPr>
                <w:sz w:val="18"/>
                <w:szCs w:val="18"/>
              </w:rPr>
              <w:lastRenderedPageBreak/>
              <w:t xml:space="preserve">Outreach Dissemination </w:t>
            </w:r>
          </w:p>
          <w:p w14:paraId="7458CF5C" w14:textId="77777777" w:rsidR="0019550B" w:rsidRPr="00D34D54" w:rsidRDefault="0019550B" w:rsidP="005B06DB">
            <w:pPr>
              <w:pStyle w:val="ListParagraph"/>
              <w:numPr>
                <w:ilvl w:val="0"/>
                <w:numId w:val="7"/>
              </w:numPr>
              <w:ind w:left="1080"/>
              <w:rPr>
                <w:b w:val="0"/>
                <w:sz w:val="18"/>
                <w:szCs w:val="18"/>
              </w:rPr>
            </w:pPr>
            <w:r w:rsidRPr="00D34D54">
              <w:rPr>
                <w:b w:val="0"/>
                <w:sz w:val="18"/>
                <w:szCs w:val="18"/>
              </w:rPr>
              <w:t xml:space="preserve">Manuscript Updates </w:t>
            </w:r>
          </w:p>
          <w:p w14:paraId="0E17E7CC" w14:textId="77777777" w:rsidR="00A522ED" w:rsidRPr="00D34D54" w:rsidRDefault="00A522ED" w:rsidP="00A522ED">
            <w:pPr>
              <w:ind w:left="1243"/>
              <w:rPr>
                <w:b w:val="0"/>
                <w:sz w:val="18"/>
                <w:szCs w:val="18"/>
                <w:u w:val="single"/>
              </w:rPr>
            </w:pPr>
            <w:r w:rsidRPr="00D34D54">
              <w:rPr>
                <w:b w:val="0"/>
                <w:sz w:val="18"/>
                <w:szCs w:val="18"/>
                <w:u w:val="single"/>
              </w:rPr>
              <w:t>Network Papers</w:t>
            </w:r>
          </w:p>
          <w:p w14:paraId="46243BD3" w14:textId="77777777" w:rsidR="00A522ED" w:rsidRPr="00D34D54" w:rsidRDefault="00A522ED" w:rsidP="005B06DB">
            <w:pPr>
              <w:pStyle w:val="ListParagraph"/>
              <w:numPr>
                <w:ilvl w:val="1"/>
                <w:numId w:val="7"/>
              </w:numPr>
              <w:ind w:left="1783"/>
              <w:rPr>
                <w:b w:val="0"/>
                <w:sz w:val="18"/>
                <w:szCs w:val="18"/>
              </w:rPr>
            </w:pPr>
            <w:r w:rsidRPr="00D34D54">
              <w:rPr>
                <w:b w:val="0"/>
                <w:sz w:val="18"/>
                <w:szCs w:val="18"/>
              </w:rPr>
              <w:t>Special Issue</w:t>
            </w:r>
          </w:p>
          <w:p w14:paraId="7717E8C3" w14:textId="77777777" w:rsidR="00A522ED" w:rsidRPr="00D34D54" w:rsidRDefault="00A522ED" w:rsidP="005B06DB">
            <w:pPr>
              <w:pStyle w:val="ListParagraph"/>
              <w:numPr>
                <w:ilvl w:val="1"/>
                <w:numId w:val="7"/>
              </w:numPr>
              <w:ind w:left="1783"/>
              <w:rPr>
                <w:b w:val="0"/>
                <w:sz w:val="18"/>
                <w:szCs w:val="18"/>
              </w:rPr>
            </w:pPr>
            <w:r w:rsidRPr="00D34D54">
              <w:rPr>
                <w:b w:val="0"/>
                <w:sz w:val="18"/>
                <w:szCs w:val="18"/>
              </w:rPr>
              <w:t>Identifying Target Mechanisms (Systematic Review)</w:t>
            </w:r>
          </w:p>
          <w:p w14:paraId="6B497C3F" w14:textId="77777777" w:rsidR="00126960" w:rsidRPr="00D34D54" w:rsidRDefault="00126960" w:rsidP="005B06DB">
            <w:pPr>
              <w:pStyle w:val="ListParagraph"/>
              <w:numPr>
                <w:ilvl w:val="1"/>
                <w:numId w:val="7"/>
              </w:numPr>
              <w:ind w:left="1783"/>
              <w:rPr>
                <w:b w:val="0"/>
                <w:sz w:val="18"/>
                <w:szCs w:val="18"/>
              </w:rPr>
            </w:pPr>
            <w:r w:rsidRPr="00D34D54">
              <w:rPr>
                <w:b w:val="0"/>
                <w:sz w:val="18"/>
                <w:szCs w:val="18"/>
              </w:rPr>
              <w:t>Systematic Review Core</w:t>
            </w:r>
          </w:p>
          <w:p w14:paraId="7D305D04" w14:textId="77777777" w:rsidR="00A522ED" w:rsidRPr="00D34D54" w:rsidRDefault="00A522ED" w:rsidP="00A522ED">
            <w:pPr>
              <w:ind w:left="1243"/>
              <w:rPr>
                <w:b w:val="0"/>
                <w:sz w:val="18"/>
                <w:szCs w:val="18"/>
                <w:u w:val="single"/>
              </w:rPr>
            </w:pPr>
            <w:r w:rsidRPr="00D34D54">
              <w:rPr>
                <w:b w:val="0"/>
                <w:sz w:val="18"/>
                <w:szCs w:val="18"/>
                <w:u w:val="single"/>
              </w:rPr>
              <w:t>RCC Papers</w:t>
            </w:r>
          </w:p>
          <w:p w14:paraId="436D6474" w14:textId="77777777" w:rsidR="00A522ED" w:rsidRPr="00D34D54" w:rsidRDefault="00A522ED" w:rsidP="005B06DB">
            <w:pPr>
              <w:pStyle w:val="ListParagraph"/>
              <w:numPr>
                <w:ilvl w:val="0"/>
                <w:numId w:val="10"/>
              </w:numPr>
              <w:ind w:left="1783"/>
              <w:rPr>
                <w:sz w:val="18"/>
                <w:szCs w:val="18"/>
              </w:rPr>
            </w:pPr>
            <w:r w:rsidRPr="00D34D54">
              <w:rPr>
                <w:b w:val="0"/>
                <w:sz w:val="18"/>
                <w:szCs w:val="18"/>
              </w:rPr>
              <w:t>Adherence Measures White Paper</w:t>
            </w:r>
          </w:p>
          <w:p w14:paraId="56B395AC" w14:textId="77777777" w:rsidR="006566E1" w:rsidRPr="00D34D54" w:rsidRDefault="006566E1" w:rsidP="005B06DB">
            <w:pPr>
              <w:pStyle w:val="ListParagraph"/>
              <w:numPr>
                <w:ilvl w:val="0"/>
                <w:numId w:val="7"/>
              </w:numPr>
              <w:ind w:left="1080"/>
              <w:rPr>
                <w:b w:val="0"/>
                <w:sz w:val="18"/>
                <w:szCs w:val="18"/>
              </w:rPr>
            </w:pPr>
            <w:r w:rsidRPr="00D34D54">
              <w:rPr>
                <w:b w:val="0"/>
                <w:sz w:val="18"/>
                <w:szCs w:val="18"/>
              </w:rPr>
              <w:t xml:space="preserve">Conference </w:t>
            </w:r>
            <w:r w:rsidR="00614D5B" w:rsidRPr="00D34D54">
              <w:rPr>
                <w:b w:val="0"/>
                <w:sz w:val="18"/>
                <w:szCs w:val="18"/>
              </w:rPr>
              <w:t>Updates</w:t>
            </w:r>
          </w:p>
          <w:p w14:paraId="4281D807" w14:textId="77777777" w:rsidR="00A522ED" w:rsidRPr="00D34D54" w:rsidRDefault="00A522ED" w:rsidP="005B06DB">
            <w:pPr>
              <w:pStyle w:val="ListParagraph"/>
              <w:numPr>
                <w:ilvl w:val="1"/>
                <w:numId w:val="7"/>
              </w:numPr>
              <w:ind w:left="1783"/>
              <w:rPr>
                <w:b w:val="0"/>
                <w:sz w:val="18"/>
                <w:szCs w:val="18"/>
              </w:rPr>
            </w:pPr>
            <w:r w:rsidRPr="00D34D54">
              <w:rPr>
                <w:b w:val="0"/>
                <w:sz w:val="18"/>
                <w:szCs w:val="18"/>
              </w:rPr>
              <w:t>2018 Conference Ideas</w:t>
            </w:r>
          </w:p>
          <w:p w14:paraId="0A4957A4" w14:textId="77777777" w:rsidR="00E91C0D" w:rsidRPr="00D34D54" w:rsidRDefault="00E91C0D" w:rsidP="005B06DB">
            <w:pPr>
              <w:pStyle w:val="ListParagraph"/>
              <w:numPr>
                <w:ilvl w:val="0"/>
                <w:numId w:val="7"/>
              </w:numPr>
              <w:ind w:left="1080"/>
              <w:rPr>
                <w:b w:val="0"/>
                <w:sz w:val="18"/>
                <w:szCs w:val="18"/>
              </w:rPr>
            </w:pPr>
            <w:r w:rsidRPr="00D34D54">
              <w:rPr>
                <w:b w:val="0"/>
                <w:sz w:val="18"/>
                <w:szCs w:val="18"/>
              </w:rPr>
              <w:t>Other Projects</w:t>
            </w:r>
          </w:p>
          <w:p w14:paraId="3AB3F2EA" w14:textId="77777777" w:rsidR="00A522ED" w:rsidRPr="00D34D54" w:rsidRDefault="00A522ED" w:rsidP="005B06DB">
            <w:pPr>
              <w:pStyle w:val="ListParagraph"/>
              <w:numPr>
                <w:ilvl w:val="1"/>
                <w:numId w:val="7"/>
              </w:numPr>
              <w:ind w:left="1603"/>
              <w:rPr>
                <w:b w:val="0"/>
                <w:sz w:val="18"/>
                <w:szCs w:val="18"/>
              </w:rPr>
            </w:pPr>
            <w:r w:rsidRPr="00D34D54">
              <w:rPr>
                <w:b w:val="0"/>
                <w:sz w:val="18"/>
                <w:szCs w:val="18"/>
              </w:rPr>
              <w:t>Society Endorsements</w:t>
            </w:r>
          </w:p>
          <w:p w14:paraId="247AC7A9" w14:textId="77777777" w:rsidR="00A522ED" w:rsidRPr="00D34D54" w:rsidRDefault="00A522ED" w:rsidP="005B06DB">
            <w:pPr>
              <w:pStyle w:val="ListParagraph"/>
              <w:numPr>
                <w:ilvl w:val="1"/>
                <w:numId w:val="7"/>
              </w:numPr>
              <w:ind w:left="1603"/>
              <w:rPr>
                <w:b w:val="0"/>
                <w:sz w:val="18"/>
                <w:szCs w:val="18"/>
              </w:rPr>
            </w:pPr>
            <w:r w:rsidRPr="00D34D54">
              <w:rPr>
                <w:b w:val="0"/>
                <w:sz w:val="18"/>
                <w:szCs w:val="18"/>
              </w:rPr>
              <w:t>SOBC Newsletter</w:t>
            </w:r>
          </w:p>
        </w:tc>
        <w:tc>
          <w:tcPr>
            <w:tcW w:w="1183" w:type="dxa"/>
            <w:tcBorders>
              <w:left w:val="single" w:sz="4" w:space="0" w:color="auto"/>
            </w:tcBorders>
            <w:vAlign w:val="center"/>
          </w:tcPr>
          <w:p w14:paraId="154A7145" w14:textId="77777777" w:rsidR="004344D8" w:rsidRPr="00D34D54" w:rsidRDefault="00A522ED" w:rsidP="00A52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D54">
              <w:rPr>
                <w:sz w:val="18"/>
                <w:szCs w:val="18"/>
              </w:rPr>
              <w:t>RCC, NIH, UH2</w:t>
            </w:r>
          </w:p>
        </w:tc>
      </w:tr>
      <w:tr w:rsidR="00D34D54" w:rsidRPr="00D34D54" w14:paraId="0CFDB515" w14:textId="77777777" w:rsidTr="009F0E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tcBorders>
              <w:bottom w:val="single" w:sz="4" w:space="0" w:color="auto"/>
            </w:tcBorders>
          </w:tcPr>
          <w:p w14:paraId="5940C826" w14:textId="77777777" w:rsidR="00A110D9" w:rsidRPr="00D34D54" w:rsidRDefault="00A110D9" w:rsidP="00414B99">
            <w:pPr>
              <w:rPr>
                <w:sz w:val="18"/>
                <w:szCs w:val="18"/>
              </w:rPr>
            </w:pPr>
            <w:r w:rsidRPr="00D34D54">
              <w:rPr>
                <w:sz w:val="18"/>
                <w:szCs w:val="18"/>
              </w:rPr>
              <w:t>MANUSCRIPT UPDATES</w:t>
            </w:r>
          </w:p>
          <w:p w14:paraId="254B51EB" w14:textId="77777777" w:rsidR="007878C7" w:rsidRPr="00D34D54" w:rsidRDefault="00A110D9" w:rsidP="00D67736">
            <w:pPr>
              <w:pStyle w:val="ListParagraph"/>
              <w:ind w:left="360"/>
              <w:rPr>
                <w:sz w:val="18"/>
                <w:szCs w:val="18"/>
                <w:u w:val="single"/>
              </w:rPr>
            </w:pPr>
            <w:r w:rsidRPr="00D34D54">
              <w:rPr>
                <w:sz w:val="18"/>
                <w:szCs w:val="18"/>
                <w:u w:val="single"/>
              </w:rPr>
              <w:t>NETWORK PAPERS</w:t>
            </w:r>
          </w:p>
          <w:p w14:paraId="55925E5D" w14:textId="77777777" w:rsidR="00297663" w:rsidRPr="00C33920" w:rsidRDefault="007878C7" w:rsidP="00C33920">
            <w:pPr>
              <w:pStyle w:val="ListParagraph"/>
              <w:numPr>
                <w:ilvl w:val="0"/>
                <w:numId w:val="29"/>
              </w:numPr>
              <w:rPr>
                <w:b w:val="0"/>
                <w:sz w:val="18"/>
                <w:szCs w:val="18"/>
              </w:rPr>
            </w:pPr>
            <w:r w:rsidRPr="00D34D54">
              <w:rPr>
                <w:sz w:val="18"/>
                <w:szCs w:val="18"/>
              </w:rPr>
              <w:t xml:space="preserve">Special Issue </w:t>
            </w:r>
            <w:r w:rsidRPr="00D34D54">
              <w:rPr>
                <w:b w:val="0"/>
                <w:sz w:val="18"/>
                <w:szCs w:val="18"/>
              </w:rPr>
              <w:t>–</w:t>
            </w:r>
            <w:r w:rsidR="009068F8" w:rsidRPr="00D34D54">
              <w:rPr>
                <w:b w:val="0"/>
                <w:sz w:val="18"/>
                <w:szCs w:val="18"/>
              </w:rPr>
              <w:t xml:space="preserve"> </w:t>
            </w:r>
            <w:r w:rsidR="00297663" w:rsidRPr="00D34D54">
              <w:rPr>
                <w:b w:val="0"/>
                <w:sz w:val="18"/>
                <w:szCs w:val="18"/>
              </w:rPr>
              <w:t xml:space="preserve">All revised submissions have been received. </w:t>
            </w:r>
            <w:r w:rsidR="00546FCE">
              <w:rPr>
                <w:b w:val="0"/>
                <w:sz w:val="18"/>
                <w:szCs w:val="18"/>
              </w:rPr>
              <w:t>The</w:t>
            </w:r>
            <w:r w:rsidR="00C33920">
              <w:rPr>
                <w:b w:val="0"/>
                <w:sz w:val="18"/>
                <w:szCs w:val="18"/>
              </w:rPr>
              <w:t xml:space="preserve"> goal for final </w:t>
            </w:r>
            <w:r w:rsidR="00C33920" w:rsidRPr="00546FCE">
              <w:rPr>
                <w:b w:val="0"/>
                <w:sz w:val="18"/>
                <w:szCs w:val="18"/>
              </w:rPr>
              <w:t>acceptances is September 29</w:t>
            </w:r>
            <w:r w:rsidR="00C33920" w:rsidRPr="00546FCE">
              <w:rPr>
                <w:b w:val="0"/>
                <w:sz w:val="18"/>
                <w:szCs w:val="18"/>
                <w:vertAlign w:val="superscript"/>
              </w:rPr>
              <w:t>th</w:t>
            </w:r>
            <w:r w:rsidR="00546FCE" w:rsidRPr="00546FCE">
              <w:rPr>
                <w:b w:val="0"/>
                <w:sz w:val="18"/>
                <w:szCs w:val="18"/>
              </w:rPr>
              <w:t>, 2017.</w:t>
            </w:r>
            <w:r w:rsidR="00C33920">
              <w:rPr>
                <w:sz w:val="18"/>
                <w:szCs w:val="18"/>
              </w:rPr>
              <w:t xml:space="preserve"> </w:t>
            </w:r>
            <w:r w:rsidR="00297663" w:rsidRPr="00C33920">
              <w:rPr>
                <w:b w:val="0"/>
                <w:sz w:val="18"/>
                <w:szCs w:val="18"/>
              </w:rPr>
              <w:t>Lis Niels</w:t>
            </w:r>
            <w:r w:rsidR="002E77DB">
              <w:rPr>
                <w:b w:val="0"/>
                <w:sz w:val="18"/>
                <w:szCs w:val="18"/>
              </w:rPr>
              <w:t>e</w:t>
            </w:r>
            <w:r w:rsidR="00297663" w:rsidRPr="00C33920">
              <w:rPr>
                <w:b w:val="0"/>
                <w:sz w:val="18"/>
                <w:szCs w:val="18"/>
              </w:rPr>
              <w:t>n, Ted Beauchaine, and Jen Sumner are collating reviews for final decisions.</w:t>
            </w:r>
          </w:p>
          <w:p w14:paraId="6B3B0640" w14:textId="77777777" w:rsidR="00456F7D" w:rsidRPr="00D34D54" w:rsidRDefault="007878C7" w:rsidP="00456F7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D34D54">
              <w:rPr>
                <w:sz w:val="18"/>
                <w:szCs w:val="18"/>
              </w:rPr>
              <w:t xml:space="preserve">Identifying Target Mechanisms (Systematic Review) </w:t>
            </w:r>
            <w:r w:rsidRPr="00D34D54">
              <w:rPr>
                <w:b w:val="0"/>
                <w:sz w:val="18"/>
                <w:szCs w:val="18"/>
              </w:rPr>
              <w:t>–</w:t>
            </w:r>
            <w:r w:rsidR="00456F7D" w:rsidRPr="00D34D54">
              <w:rPr>
                <w:b w:val="0"/>
                <w:sz w:val="18"/>
                <w:szCs w:val="18"/>
              </w:rPr>
              <w:t xml:space="preserve"> The UConn team is continuing to move forward with </w:t>
            </w:r>
            <w:r w:rsidR="004F6CB8">
              <w:rPr>
                <w:b w:val="0"/>
                <w:sz w:val="18"/>
                <w:szCs w:val="18"/>
              </w:rPr>
              <w:t>this</w:t>
            </w:r>
            <w:r w:rsidR="00456F7D" w:rsidRPr="00D34D54">
              <w:rPr>
                <w:b w:val="0"/>
                <w:sz w:val="18"/>
                <w:szCs w:val="18"/>
              </w:rPr>
              <w:t xml:space="preserve"> network-wide systematic review. After</w:t>
            </w:r>
            <w:r w:rsidR="00053CB8">
              <w:rPr>
                <w:b w:val="0"/>
                <w:sz w:val="18"/>
                <w:szCs w:val="18"/>
              </w:rPr>
              <w:t xml:space="preserve"> reviewing and providing feedback on their recent Coding Manual draft, </w:t>
            </w:r>
            <w:r w:rsidR="00647A09">
              <w:rPr>
                <w:b w:val="0"/>
                <w:sz w:val="18"/>
                <w:szCs w:val="18"/>
              </w:rPr>
              <w:t>RCC is</w:t>
            </w:r>
            <w:r w:rsidR="00053CB8">
              <w:rPr>
                <w:b w:val="0"/>
                <w:sz w:val="18"/>
                <w:szCs w:val="18"/>
              </w:rPr>
              <w:t xml:space="preserve"> excited to see what kind of progress they make in the </w:t>
            </w:r>
            <w:r w:rsidR="00647A09">
              <w:rPr>
                <w:b w:val="0"/>
                <w:sz w:val="18"/>
                <w:szCs w:val="18"/>
              </w:rPr>
              <w:t>coming months.</w:t>
            </w:r>
          </w:p>
          <w:p w14:paraId="526BB7BD" w14:textId="77777777" w:rsidR="00456F7D" w:rsidRPr="00D34D54" w:rsidRDefault="007878C7" w:rsidP="00456F7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D34D54">
              <w:rPr>
                <w:sz w:val="18"/>
                <w:szCs w:val="18"/>
              </w:rPr>
              <w:t>Systematic Review Core</w:t>
            </w:r>
            <w:r w:rsidRPr="00D34D54">
              <w:rPr>
                <w:b w:val="0"/>
                <w:sz w:val="18"/>
                <w:szCs w:val="18"/>
              </w:rPr>
              <w:t xml:space="preserve"> –</w:t>
            </w:r>
            <w:r w:rsidR="0023440B" w:rsidRPr="00D34D54">
              <w:rPr>
                <w:b w:val="0"/>
                <w:sz w:val="18"/>
                <w:szCs w:val="18"/>
              </w:rPr>
              <w:t xml:space="preserve"> </w:t>
            </w:r>
            <w:r w:rsidR="00203827">
              <w:rPr>
                <w:b w:val="0"/>
                <w:sz w:val="18"/>
                <w:szCs w:val="18"/>
              </w:rPr>
              <w:t xml:space="preserve">As a reminder, </w:t>
            </w:r>
            <w:r w:rsidR="00456F7D" w:rsidRPr="00D34D54">
              <w:rPr>
                <w:b w:val="0"/>
                <w:sz w:val="18"/>
                <w:szCs w:val="18"/>
              </w:rPr>
              <w:t>the S</w:t>
            </w:r>
            <w:r w:rsidR="00203827">
              <w:rPr>
                <w:b w:val="0"/>
                <w:sz w:val="18"/>
                <w:szCs w:val="18"/>
              </w:rPr>
              <w:t xml:space="preserve">ystematic Review Core at UConn is </w:t>
            </w:r>
            <w:r w:rsidR="00456F7D" w:rsidRPr="00D34D54">
              <w:rPr>
                <w:b w:val="0"/>
                <w:sz w:val="18"/>
                <w:szCs w:val="18"/>
              </w:rPr>
              <w:t>ready to consult and support UH2’s with any questions, projects, etc. Please consider using them</w:t>
            </w:r>
            <w:r w:rsidR="00203827">
              <w:rPr>
                <w:b w:val="0"/>
                <w:sz w:val="18"/>
                <w:szCs w:val="18"/>
              </w:rPr>
              <w:t xml:space="preserve"> particularly leading </w:t>
            </w:r>
            <w:r w:rsidR="00B26D4B">
              <w:rPr>
                <w:b w:val="0"/>
                <w:sz w:val="18"/>
                <w:szCs w:val="18"/>
              </w:rPr>
              <w:t>up to the January Steering Committee Meeting</w:t>
            </w:r>
            <w:r w:rsidR="00662623">
              <w:rPr>
                <w:b w:val="0"/>
                <w:sz w:val="18"/>
                <w:szCs w:val="18"/>
              </w:rPr>
              <w:t>.</w:t>
            </w:r>
          </w:p>
          <w:p w14:paraId="0974BC7C" w14:textId="77777777" w:rsidR="00A110D9" w:rsidRPr="00D34D54" w:rsidRDefault="00A110D9" w:rsidP="00414B99">
            <w:pPr>
              <w:pStyle w:val="ListParagraph"/>
              <w:rPr>
                <w:sz w:val="18"/>
                <w:szCs w:val="18"/>
              </w:rPr>
            </w:pPr>
          </w:p>
          <w:p w14:paraId="5E6F86F6" w14:textId="77777777" w:rsidR="00A110D9" w:rsidRPr="00D34D54" w:rsidRDefault="00A110D9" w:rsidP="00414B99">
            <w:pPr>
              <w:pStyle w:val="ListParagraph"/>
              <w:ind w:left="360"/>
              <w:rPr>
                <w:sz w:val="18"/>
                <w:szCs w:val="18"/>
                <w:u w:val="single"/>
              </w:rPr>
            </w:pPr>
            <w:r w:rsidRPr="00D34D54">
              <w:rPr>
                <w:sz w:val="18"/>
                <w:szCs w:val="18"/>
                <w:u w:val="single"/>
              </w:rPr>
              <w:t>RCC PAPERS</w:t>
            </w:r>
          </w:p>
          <w:p w14:paraId="779961C2" w14:textId="77777777" w:rsidR="00110B4C" w:rsidRPr="0016094D" w:rsidRDefault="00F8121F" w:rsidP="0016094D">
            <w:pPr>
              <w:pStyle w:val="ListParagraph"/>
              <w:numPr>
                <w:ilvl w:val="0"/>
                <w:numId w:val="30"/>
              </w:numPr>
              <w:tabs>
                <w:tab w:val="left" w:pos="6229"/>
              </w:tabs>
              <w:rPr>
                <w:b w:val="0"/>
                <w:sz w:val="18"/>
                <w:szCs w:val="18"/>
              </w:rPr>
            </w:pPr>
            <w:r w:rsidRPr="00D34D54">
              <w:rPr>
                <w:sz w:val="18"/>
                <w:szCs w:val="18"/>
              </w:rPr>
              <w:t>Adherence Measures White Paper</w:t>
            </w:r>
            <w:r w:rsidRPr="00D34D54">
              <w:rPr>
                <w:b w:val="0"/>
                <w:sz w:val="18"/>
                <w:szCs w:val="18"/>
              </w:rPr>
              <w:t xml:space="preserve"> –</w:t>
            </w:r>
            <w:r w:rsidR="00647A09">
              <w:rPr>
                <w:b w:val="0"/>
                <w:sz w:val="18"/>
                <w:szCs w:val="18"/>
              </w:rPr>
              <w:t xml:space="preserve"> </w:t>
            </w:r>
            <w:r w:rsidR="00647A09" w:rsidRPr="00D34D54">
              <w:rPr>
                <w:b w:val="0"/>
                <w:sz w:val="18"/>
                <w:szCs w:val="18"/>
              </w:rPr>
              <w:t xml:space="preserve">Dr. Ian Kronish </w:t>
            </w:r>
            <w:r w:rsidR="001628FE" w:rsidRPr="0016094D">
              <w:rPr>
                <w:b w:val="0"/>
                <w:sz w:val="18"/>
                <w:szCs w:val="18"/>
              </w:rPr>
              <w:t>is also planning on attending the Annual Steering Committee meeting in January and will</w:t>
            </w:r>
            <w:r w:rsidR="00110B4C" w:rsidRPr="0016094D">
              <w:rPr>
                <w:b w:val="0"/>
                <w:sz w:val="18"/>
                <w:szCs w:val="18"/>
              </w:rPr>
              <w:t xml:space="preserve"> be available to give feedback on what measures </w:t>
            </w:r>
            <w:r w:rsidR="00647A09">
              <w:rPr>
                <w:b w:val="0"/>
                <w:sz w:val="18"/>
                <w:szCs w:val="18"/>
              </w:rPr>
              <w:t>UH2 groups</w:t>
            </w:r>
            <w:r w:rsidR="00110B4C" w:rsidRPr="0016094D">
              <w:rPr>
                <w:b w:val="0"/>
                <w:sz w:val="18"/>
                <w:szCs w:val="18"/>
              </w:rPr>
              <w:t xml:space="preserve"> are using</w:t>
            </w:r>
            <w:r w:rsidR="001628FE" w:rsidRPr="0016094D">
              <w:rPr>
                <w:b w:val="0"/>
                <w:sz w:val="18"/>
                <w:szCs w:val="18"/>
              </w:rPr>
              <w:t xml:space="preserve"> leading up to that meeting</w:t>
            </w:r>
            <w:r w:rsidR="00110B4C" w:rsidRPr="0016094D">
              <w:rPr>
                <w:b w:val="0"/>
                <w:sz w:val="18"/>
                <w:szCs w:val="18"/>
              </w:rPr>
              <w:t xml:space="preserve">. Please reach out to </w:t>
            </w:r>
            <w:r w:rsidR="00580809" w:rsidRPr="0016094D">
              <w:rPr>
                <w:b w:val="0"/>
                <w:sz w:val="18"/>
                <w:szCs w:val="18"/>
              </w:rPr>
              <w:t>him</w:t>
            </w:r>
            <w:r w:rsidR="00110B4C" w:rsidRPr="0016094D">
              <w:rPr>
                <w:b w:val="0"/>
                <w:sz w:val="18"/>
                <w:szCs w:val="18"/>
              </w:rPr>
              <w:t xml:space="preserve"> as you are </w:t>
            </w:r>
            <w:r w:rsidR="00580809" w:rsidRPr="0016094D">
              <w:rPr>
                <w:b w:val="0"/>
                <w:sz w:val="18"/>
                <w:szCs w:val="18"/>
              </w:rPr>
              <w:t>thinking about UH3 transition, and consider sharing what adherence tools you are using.</w:t>
            </w:r>
          </w:p>
          <w:p w14:paraId="524839E0" w14:textId="77777777" w:rsidR="00A110D9" w:rsidRPr="00D34D54" w:rsidRDefault="00A110D9" w:rsidP="00414B99">
            <w:pPr>
              <w:rPr>
                <w:sz w:val="18"/>
                <w:szCs w:val="18"/>
              </w:rPr>
            </w:pPr>
          </w:p>
          <w:p w14:paraId="37E11D84" w14:textId="77777777" w:rsidR="00A110D9" w:rsidRPr="00D34D54" w:rsidRDefault="00A110D9" w:rsidP="00414B99">
            <w:pPr>
              <w:rPr>
                <w:sz w:val="18"/>
                <w:szCs w:val="18"/>
              </w:rPr>
            </w:pPr>
            <w:r w:rsidRPr="00D34D54">
              <w:rPr>
                <w:sz w:val="18"/>
                <w:szCs w:val="18"/>
              </w:rPr>
              <w:t>CONFERENCE UPDATES</w:t>
            </w:r>
          </w:p>
          <w:p w14:paraId="5236344F" w14:textId="77777777" w:rsidR="00B62F96" w:rsidRPr="00D34D54" w:rsidRDefault="00647A09" w:rsidP="00D35189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</w:t>
            </w:r>
            <w:r w:rsidR="007B51FC" w:rsidRPr="00D34D54">
              <w:rPr>
                <w:b w:val="0"/>
                <w:sz w:val="18"/>
                <w:szCs w:val="18"/>
              </w:rPr>
              <w:t>he</w:t>
            </w:r>
            <w:r w:rsidR="00752150" w:rsidRPr="00D34D54">
              <w:rPr>
                <w:b w:val="0"/>
                <w:sz w:val="18"/>
                <w:szCs w:val="18"/>
              </w:rPr>
              <w:t xml:space="preserve"> </w:t>
            </w:r>
            <w:r w:rsidR="00D35189" w:rsidRPr="00D34D54">
              <w:rPr>
                <w:b w:val="0"/>
                <w:sz w:val="18"/>
                <w:szCs w:val="18"/>
              </w:rPr>
              <w:t xml:space="preserve">RCC has </w:t>
            </w:r>
            <w:r w:rsidR="009A3D90" w:rsidRPr="00D34D54">
              <w:rPr>
                <w:b w:val="0"/>
                <w:sz w:val="18"/>
                <w:szCs w:val="18"/>
              </w:rPr>
              <w:t>started</w:t>
            </w:r>
            <w:r w:rsidR="0079620A" w:rsidRPr="00D34D54">
              <w:rPr>
                <w:b w:val="0"/>
                <w:sz w:val="18"/>
                <w:szCs w:val="18"/>
              </w:rPr>
              <w:t xml:space="preserve"> planning</w:t>
            </w:r>
            <w:r w:rsidR="00D35189" w:rsidRPr="00D34D54">
              <w:rPr>
                <w:b w:val="0"/>
                <w:sz w:val="18"/>
                <w:szCs w:val="18"/>
              </w:rPr>
              <w:t xml:space="preserve"> </w:t>
            </w:r>
            <w:r w:rsidR="007B51FC" w:rsidRPr="00D34D54">
              <w:rPr>
                <w:b w:val="0"/>
                <w:sz w:val="18"/>
                <w:szCs w:val="18"/>
              </w:rPr>
              <w:t xml:space="preserve">what </w:t>
            </w:r>
            <w:r w:rsidR="00D35189" w:rsidRPr="00D34D54">
              <w:rPr>
                <w:b w:val="0"/>
                <w:sz w:val="18"/>
                <w:szCs w:val="18"/>
              </w:rPr>
              <w:t>conferences</w:t>
            </w:r>
            <w:r w:rsidR="007B51FC" w:rsidRPr="00D34D54">
              <w:rPr>
                <w:b w:val="0"/>
                <w:sz w:val="18"/>
                <w:szCs w:val="18"/>
              </w:rPr>
              <w:t xml:space="preserve"> </w:t>
            </w:r>
            <w:r w:rsidR="00A82236" w:rsidRPr="00D34D54">
              <w:rPr>
                <w:b w:val="0"/>
                <w:sz w:val="18"/>
                <w:szCs w:val="18"/>
              </w:rPr>
              <w:t>would be important for the network to attend in 2017/2018</w:t>
            </w:r>
            <w:r w:rsidR="00752150" w:rsidRPr="00D34D54">
              <w:rPr>
                <w:b w:val="0"/>
                <w:sz w:val="18"/>
                <w:szCs w:val="18"/>
              </w:rPr>
              <w:t xml:space="preserve">. </w:t>
            </w:r>
            <w:r w:rsidR="001355CB">
              <w:rPr>
                <w:b w:val="0"/>
                <w:sz w:val="18"/>
                <w:szCs w:val="18"/>
              </w:rPr>
              <w:br/>
            </w:r>
            <w:r w:rsidR="005F4795" w:rsidRPr="00D34D54">
              <w:rPr>
                <w:b w:val="0"/>
                <w:sz w:val="18"/>
                <w:szCs w:val="18"/>
              </w:rPr>
              <w:t>Please</w:t>
            </w:r>
            <w:r w:rsidR="002F7AFB">
              <w:rPr>
                <w:b w:val="0"/>
                <w:sz w:val="18"/>
                <w:szCs w:val="18"/>
              </w:rPr>
              <w:t xml:space="preserve"> see</w:t>
            </w:r>
            <w:r w:rsidR="005F4795" w:rsidRPr="00D34D54">
              <w:rPr>
                <w:b w:val="0"/>
                <w:sz w:val="18"/>
                <w:szCs w:val="18"/>
              </w:rPr>
              <w:t xml:space="preserve"> below for a list of some those conferences and </w:t>
            </w:r>
            <w:r w:rsidR="00117542" w:rsidRPr="00D34D54">
              <w:rPr>
                <w:b w:val="0"/>
                <w:sz w:val="18"/>
                <w:szCs w:val="18"/>
              </w:rPr>
              <w:t xml:space="preserve">associated </w:t>
            </w:r>
            <w:r w:rsidR="005F4795" w:rsidRPr="00D34D54">
              <w:rPr>
                <w:b w:val="0"/>
                <w:sz w:val="18"/>
                <w:szCs w:val="18"/>
              </w:rPr>
              <w:t>updates</w:t>
            </w:r>
            <w:r w:rsidR="00896A5B" w:rsidRPr="00D34D54">
              <w:rPr>
                <w:b w:val="0"/>
                <w:sz w:val="18"/>
                <w:szCs w:val="18"/>
              </w:rPr>
              <w:t>.</w:t>
            </w:r>
          </w:p>
          <w:p w14:paraId="04818EFF" w14:textId="77777777" w:rsidR="00224A1D" w:rsidRPr="00647A09" w:rsidRDefault="00224A1D" w:rsidP="00A454BA">
            <w:pPr>
              <w:pStyle w:val="ListParagraph"/>
              <w:numPr>
                <w:ilvl w:val="1"/>
                <w:numId w:val="13"/>
              </w:numPr>
              <w:rPr>
                <w:b w:val="0"/>
                <w:sz w:val="18"/>
                <w:szCs w:val="18"/>
              </w:rPr>
            </w:pPr>
            <w:r w:rsidRPr="00D34D54">
              <w:rPr>
                <w:sz w:val="18"/>
                <w:szCs w:val="18"/>
              </w:rPr>
              <w:t>American Psychosomatic Society</w:t>
            </w:r>
            <w:r w:rsidR="00B954D1" w:rsidRPr="00D34D54">
              <w:rPr>
                <w:sz w:val="18"/>
                <w:szCs w:val="18"/>
              </w:rPr>
              <w:t xml:space="preserve"> (APS)</w:t>
            </w:r>
            <w:r w:rsidRPr="00D34D54">
              <w:rPr>
                <w:sz w:val="18"/>
                <w:szCs w:val="18"/>
              </w:rPr>
              <w:t xml:space="preserve"> 2018 (March 7-10, Louisville, KY)</w:t>
            </w:r>
          </w:p>
          <w:p w14:paraId="79578D5F" w14:textId="77777777" w:rsidR="00E014F8" w:rsidRDefault="00E014F8" w:rsidP="00E014F8">
            <w:pPr>
              <w:pStyle w:val="ListParagraph"/>
              <w:numPr>
                <w:ilvl w:val="2"/>
                <w:numId w:val="13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RCC is interested in joining forces with</w:t>
            </w:r>
            <w:r w:rsidRPr="00E014F8">
              <w:rPr>
                <w:b w:val="0"/>
                <w:sz w:val="18"/>
                <w:szCs w:val="18"/>
              </w:rPr>
              <w:t xml:space="preserve"> the Stress Measurement Network </w:t>
            </w:r>
            <w:r>
              <w:rPr>
                <w:b w:val="0"/>
                <w:sz w:val="18"/>
                <w:szCs w:val="18"/>
              </w:rPr>
              <w:t xml:space="preserve">to do a </w:t>
            </w:r>
            <w:r w:rsidRPr="00E014F8">
              <w:rPr>
                <w:b w:val="0"/>
                <w:sz w:val="18"/>
                <w:szCs w:val="18"/>
              </w:rPr>
              <w:t xml:space="preserve">pre-conference workshop together (perhaps on the theme of research measurement sophistication). </w:t>
            </w:r>
          </w:p>
          <w:p w14:paraId="2ED77351" w14:textId="77777777" w:rsidR="00E014F8" w:rsidRDefault="00E014F8" w:rsidP="00E014F8">
            <w:pPr>
              <w:pStyle w:val="ListParagraph"/>
              <w:numPr>
                <w:ilvl w:val="2"/>
                <w:numId w:val="13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RCC is </w:t>
            </w:r>
            <w:r w:rsidRPr="00E014F8">
              <w:rPr>
                <w:b w:val="0"/>
                <w:sz w:val="18"/>
                <w:szCs w:val="18"/>
              </w:rPr>
              <w:t>still</w:t>
            </w:r>
            <w:r>
              <w:rPr>
                <w:b w:val="0"/>
                <w:sz w:val="18"/>
                <w:szCs w:val="18"/>
              </w:rPr>
              <w:t xml:space="preserve"> interested in a presentation on the </w:t>
            </w:r>
            <w:r w:rsidRPr="00E014F8">
              <w:rPr>
                <w:b w:val="0"/>
                <w:sz w:val="18"/>
                <w:szCs w:val="18"/>
              </w:rPr>
              <w:t xml:space="preserve">NIH perspective from Lis, a presentation from Eric on how his team is using the experimental medicine approach, a discussion from Paige, and then an interactive introduction from the RCC to the Measures Repository. </w:t>
            </w:r>
          </w:p>
          <w:p w14:paraId="1A6FC35E" w14:textId="77777777" w:rsidR="00224A1D" w:rsidRPr="00D34D54" w:rsidRDefault="00224A1D" w:rsidP="00A454BA">
            <w:pPr>
              <w:pStyle w:val="ListParagraph"/>
              <w:numPr>
                <w:ilvl w:val="1"/>
                <w:numId w:val="13"/>
              </w:numPr>
              <w:rPr>
                <w:b w:val="0"/>
                <w:sz w:val="18"/>
                <w:szCs w:val="18"/>
              </w:rPr>
            </w:pPr>
            <w:r w:rsidRPr="00D34D54">
              <w:rPr>
                <w:sz w:val="18"/>
                <w:szCs w:val="18"/>
              </w:rPr>
              <w:t>S</w:t>
            </w:r>
            <w:r w:rsidR="00FD5A2B" w:rsidRPr="00D34D54">
              <w:rPr>
                <w:sz w:val="18"/>
                <w:szCs w:val="18"/>
              </w:rPr>
              <w:t xml:space="preserve">ociety of </w:t>
            </w:r>
            <w:r w:rsidRPr="00D34D54">
              <w:rPr>
                <w:sz w:val="18"/>
                <w:szCs w:val="18"/>
              </w:rPr>
              <w:t>B</w:t>
            </w:r>
            <w:r w:rsidR="00FD5A2B" w:rsidRPr="00D34D54">
              <w:rPr>
                <w:sz w:val="18"/>
                <w:szCs w:val="18"/>
              </w:rPr>
              <w:t xml:space="preserve">ehavioral </w:t>
            </w:r>
            <w:r w:rsidRPr="00D34D54">
              <w:rPr>
                <w:sz w:val="18"/>
                <w:szCs w:val="18"/>
              </w:rPr>
              <w:t>M</w:t>
            </w:r>
            <w:r w:rsidR="00FD5A2B" w:rsidRPr="00D34D54">
              <w:rPr>
                <w:sz w:val="18"/>
                <w:szCs w:val="18"/>
              </w:rPr>
              <w:t>edicine</w:t>
            </w:r>
            <w:r w:rsidR="00B954D1" w:rsidRPr="00D34D54">
              <w:rPr>
                <w:sz w:val="18"/>
                <w:szCs w:val="18"/>
              </w:rPr>
              <w:t xml:space="preserve"> (SBM)</w:t>
            </w:r>
            <w:r w:rsidRPr="00D34D54">
              <w:rPr>
                <w:sz w:val="18"/>
                <w:szCs w:val="18"/>
              </w:rPr>
              <w:t xml:space="preserve"> 2018 (April 11-14, New Orleans, LA)</w:t>
            </w:r>
          </w:p>
          <w:p w14:paraId="4CA6B7ED" w14:textId="77777777" w:rsidR="00381C6C" w:rsidRPr="00D34D54" w:rsidRDefault="00FD5A2B" w:rsidP="00381C6C">
            <w:pPr>
              <w:pStyle w:val="ListParagraph"/>
              <w:numPr>
                <w:ilvl w:val="2"/>
                <w:numId w:val="13"/>
              </w:numPr>
              <w:rPr>
                <w:b w:val="0"/>
                <w:sz w:val="18"/>
                <w:szCs w:val="18"/>
              </w:rPr>
            </w:pPr>
            <w:r w:rsidRPr="00D34D54">
              <w:rPr>
                <w:b w:val="0"/>
                <w:sz w:val="18"/>
                <w:szCs w:val="18"/>
              </w:rPr>
              <w:t>Currently p</w:t>
            </w:r>
            <w:r w:rsidR="00224A1D" w:rsidRPr="00D34D54">
              <w:rPr>
                <w:b w:val="0"/>
                <w:sz w:val="18"/>
                <w:szCs w:val="18"/>
              </w:rPr>
              <w:t xml:space="preserve">reparing a symposium with the following presenters: Jun Ma, Josh Smyth, </w:t>
            </w:r>
            <w:r w:rsidR="009864E6">
              <w:rPr>
                <w:b w:val="0"/>
                <w:sz w:val="18"/>
                <w:szCs w:val="18"/>
              </w:rPr>
              <w:t>Donald Edmondson</w:t>
            </w:r>
            <w:r w:rsidRPr="00D34D54">
              <w:rPr>
                <w:b w:val="0"/>
                <w:sz w:val="18"/>
                <w:szCs w:val="18"/>
              </w:rPr>
              <w:t xml:space="preserve"> on SOBC Measures Repository, and </w:t>
            </w:r>
            <w:r w:rsidR="00224A1D" w:rsidRPr="00D34D54">
              <w:rPr>
                <w:b w:val="0"/>
                <w:sz w:val="18"/>
                <w:szCs w:val="18"/>
              </w:rPr>
              <w:t>Susan Czajkowski as discussant</w:t>
            </w:r>
            <w:r w:rsidRPr="00D34D54">
              <w:rPr>
                <w:b w:val="0"/>
                <w:sz w:val="18"/>
                <w:szCs w:val="18"/>
              </w:rPr>
              <w:t>.</w:t>
            </w:r>
          </w:p>
          <w:p w14:paraId="32EAE394" w14:textId="77777777" w:rsidR="0065240E" w:rsidRPr="00D34D54" w:rsidRDefault="0065240E" w:rsidP="0065240E">
            <w:pPr>
              <w:pStyle w:val="ListParagraph"/>
              <w:numPr>
                <w:ilvl w:val="1"/>
                <w:numId w:val="13"/>
              </w:numPr>
              <w:rPr>
                <w:sz w:val="18"/>
                <w:szCs w:val="18"/>
              </w:rPr>
            </w:pPr>
            <w:r w:rsidRPr="00D34D54">
              <w:rPr>
                <w:sz w:val="18"/>
                <w:szCs w:val="18"/>
              </w:rPr>
              <w:t>Society for Prevention Research (SPR</w:t>
            </w:r>
            <w:r w:rsidR="00B954D1" w:rsidRPr="00D34D54">
              <w:rPr>
                <w:sz w:val="18"/>
                <w:szCs w:val="18"/>
              </w:rPr>
              <w:t>)</w:t>
            </w:r>
            <w:r w:rsidRPr="00D34D54">
              <w:rPr>
                <w:sz w:val="18"/>
                <w:szCs w:val="18"/>
              </w:rPr>
              <w:t xml:space="preserve"> 2018 (May 29-June 1, Washington, DC)</w:t>
            </w:r>
          </w:p>
          <w:p w14:paraId="78296E7E" w14:textId="77777777" w:rsidR="0065240E" w:rsidRPr="00647A09" w:rsidRDefault="009864E6" w:rsidP="0065240E">
            <w:pPr>
              <w:pStyle w:val="ListParagraph"/>
              <w:numPr>
                <w:ilvl w:val="2"/>
                <w:numId w:val="13"/>
              </w:num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Lis mentioned that SPR is interested in a 90-minute invited symposium from SOBC at their </w:t>
            </w:r>
            <w:r w:rsidR="006C18BA">
              <w:rPr>
                <w:b w:val="0"/>
                <w:sz w:val="18"/>
                <w:szCs w:val="18"/>
              </w:rPr>
              <w:t>annual conference in Washington, DC.</w:t>
            </w:r>
          </w:p>
          <w:p w14:paraId="6880CDC9" w14:textId="77777777" w:rsidR="00754ECC" w:rsidRPr="00647A09" w:rsidRDefault="0065240E" w:rsidP="00754ECC">
            <w:pPr>
              <w:pStyle w:val="ListParagraph"/>
              <w:numPr>
                <w:ilvl w:val="1"/>
                <w:numId w:val="13"/>
              </w:numPr>
              <w:rPr>
                <w:sz w:val="18"/>
                <w:szCs w:val="18"/>
              </w:rPr>
            </w:pPr>
            <w:r w:rsidRPr="00647A09">
              <w:rPr>
                <w:sz w:val="18"/>
                <w:szCs w:val="18"/>
              </w:rPr>
              <w:t xml:space="preserve">Association for Psychological Science </w:t>
            </w:r>
            <w:r w:rsidR="00B954D1" w:rsidRPr="00647A09">
              <w:rPr>
                <w:sz w:val="18"/>
                <w:szCs w:val="18"/>
              </w:rPr>
              <w:t xml:space="preserve">(APS) </w:t>
            </w:r>
            <w:r w:rsidRPr="00647A09">
              <w:rPr>
                <w:sz w:val="18"/>
                <w:szCs w:val="18"/>
              </w:rPr>
              <w:t>2018 (May 24-27, San Francisco, CA</w:t>
            </w:r>
            <w:r w:rsidR="00B954D1" w:rsidRPr="00647A09">
              <w:rPr>
                <w:sz w:val="18"/>
                <w:szCs w:val="18"/>
              </w:rPr>
              <w:t>)</w:t>
            </w:r>
          </w:p>
          <w:p w14:paraId="30637528" w14:textId="77777777" w:rsidR="002232CF" w:rsidRPr="00647A09" w:rsidRDefault="004866FF" w:rsidP="002232CF">
            <w:pPr>
              <w:pStyle w:val="ListParagraph"/>
              <w:numPr>
                <w:ilvl w:val="2"/>
                <w:numId w:val="13"/>
              </w:numPr>
              <w:rPr>
                <w:b w:val="0"/>
                <w:sz w:val="18"/>
                <w:szCs w:val="18"/>
              </w:rPr>
            </w:pPr>
            <w:r w:rsidRPr="00647A09">
              <w:rPr>
                <w:b w:val="0"/>
                <w:sz w:val="18"/>
                <w:szCs w:val="18"/>
              </w:rPr>
              <w:t xml:space="preserve">After speaking with APS last week, SOBC </w:t>
            </w:r>
            <w:r w:rsidR="00FE181D">
              <w:rPr>
                <w:b w:val="0"/>
                <w:sz w:val="18"/>
                <w:szCs w:val="18"/>
              </w:rPr>
              <w:t xml:space="preserve">is interested in </w:t>
            </w:r>
            <w:r w:rsidRPr="00647A09">
              <w:rPr>
                <w:b w:val="0"/>
                <w:sz w:val="18"/>
                <w:szCs w:val="18"/>
              </w:rPr>
              <w:t>present</w:t>
            </w:r>
            <w:r w:rsidR="00FE181D">
              <w:rPr>
                <w:b w:val="0"/>
                <w:sz w:val="18"/>
                <w:szCs w:val="18"/>
              </w:rPr>
              <w:t xml:space="preserve">ing </w:t>
            </w:r>
            <w:r w:rsidRPr="00647A09">
              <w:rPr>
                <w:b w:val="0"/>
                <w:sz w:val="18"/>
                <w:szCs w:val="18"/>
              </w:rPr>
              <w:t xml:space="preserve">the SOBC method and </w:t>
            </w:r>
            <w:r w:rsidR="006C18BA">
              <w:rPr>
                <w:b w:val="0"/>
                <w:sz w:val="18"/>
                <w:szCs w:val="18"/>
              </w:rPr>
              <w:t>M</w:t>
            </w:r>
            <w:r w:rsidRPr="00647A09">
              <w:rPr>
                <w:b w:val="0"/>
                <w:sz w:val="18"/>
                <w:szCs w:val="18"/>
              </w:rPr>
              <w:t xml:space="preserve">easures </w:t>
            </w:r>
            <w:r w:rsidR="006C18BA">
              <w:rPr>
                <w:b w:val="0"/>
                <w:sz w:val="18"/>
                <w:szCs w:val="18"/>
              </w:rPr>
              <w:t>R</w:t>
            </w:r>
            <w:r w:rsidRPr="00647A09">
              <w:rPr>
                <w:b w:val="0"/>
                <w:sz w:val="18"/>
                <w:szCs w:val="18"/>
              </w:rPr>
              <w:t>epository to this diverse group of scientists and researchers.</w:t>
            </w:r>
          </w:p>
          <w:p w14:paraId="729250E7" w14:textId="77777777" w:rsidR="004A75A5" w:rsidRPr="00647A09" w:rsidRDefault="004A75A5" w:rsidP="0065240E">
            <w:pPr>
              <w:pStyle w:val="ListParagraph"/>
              <w:numPr>
                <w:ilvl w:val="1"/>
                <w:numId w:val="13"/>
              </w:numPr>
              <w:rPr>
                <w:sz w:val="18"/>
                <w:szCs w:val="18"/>
              </w:rPr>
            </w:pPr>
            <w:r w:rsidRPr="00647A09">
              <w:rPr>
                <w:sz w:val="18"/>
                <w:szCs w:val="18"/>
              </w:rPr>
              <w:t>Academy of Behavioral Medicine Research (ABMR)</w:t>
            </w:r>
            <w:r w:rsidR="007D0840" w:rsidRPr="00647A09">
              <w:rPr>
                <w:sz w:val="18"/>
                <w:szCs w:val="18"/>
              </w:rPr>
              <w:t xml:space="preserve"> 2018 (</w:t>
            </w:r>
            <w:r w:rsidR="00E22462" w:rsidRPr="00647A09">
              <w:rPr>
                <w:sz w:val="18"/>
                <w:szCs w:val="18"/>
              </w:rPr>
              <w:t>June 28-July1)</w:t>
            </w:r>
          </w:p>
          <w:p w14:paraId="723691CB" w14:textId="77777777" w:rsidR="004866FF" w:rsidRPr="00647A09" w:rsidRDefault="004866FF" w:rsidP="004866FF">
            <w:pPr>
              <w:pStyle w:val="ListParagraph"/>
              <w:numPr>
                <w:ilvl w:val="2"/>
                <w:numId w:val="13"/>
              </w:numPr>
              <w:rPr>
                <w:b w:val="0"/>
                <w:sz w:val="18"/>
                <w:szCs w:val="18"/>
              </w:rPr>
            </w:pPr>
            <w:r w:rsidRPr="00647A09">
              <w:rPr>
                <w:b w:val="0"/>
                <w:sz w:val="18"/>
                <w:szCs w:val="18"/>
              </w:rPr>
              <w:t xml:space="preserve">After speaking with Society President, Jerry Suls last week, </w:t>
            </w:r>
            <w:r w:rsidR="00FE181D">
              <w:rPr>
                <w:b w:val="0"/>
                <w:sz w:val="18"/>
                <w:szCs w:val="18"/>
              </w:rPr>
              <w:t>SOBC is</w:t>
            </w:r>
            <w:r w:rsidRPr="00647A09">
              <w:rPr>
                <w:b w:val="0"/>
                <w:sz w:val="18"/>
                <w:szCs w:val="18"/>
              </w:rPr>
              <w:t xml:space="preserve"> looking into the possibility of presenting the experimental medicine approach to determine mechanisms of action among other research that will be presented at ABMR that year. </w:t>
            </w:r>
            <w:r w:rsidR="00FE181D">
              <w:rPr>
                <w:b w:val="0"/>
                <w:sz w:val="18"/>
                <w:szCs w:val="18"/>
              </w:rPr>
              <w:t>RCC</w:t>
            </w:r>
            <w:r w:rsidRPr="00647A09">
              <w:rPr>
                <w:b w:val="0"/>
                <w:sz w:val="18"/>
                <w:szCs w:val="18"/>
              </w:rPr>
              <w:t xml:space="preserve"> will continue </w:t>
            </w:r>
            <w:r w:rsidR="00963A5E" w:rsidRPr="00647A09">
              <w:rPr>
                <w:b w:val="0"/>
                <w:sz w:val="18"/>
                <w:szCs w:val="18"/>
              </w:rPr>
              <w:t>to discuss options with Jerry</w:t>
            </w:r>
            <w:r w:rsidR="00AD6FC1" w:rsidRPr="00647A09">
              <w:rPr>
                <w:b w:val="0"/>
                <w:sz w:val="18"/>
                <w:szCs w:val="18"/>
              </w:rPr>
              <w:t xml:space="preserve"> in the weeks to come</w:t>
            </w:r>
            <w:r w:rsidR="00963A5E" w:rsidRPr="00647A09">
              <w:rPr>
                <w:b w:val="0"/>
                <w:sz w:val="18"/>
                <w:szCs w:val="18"/>
              </w:rPr>
              <w:t>.</w:t>
            </w:r>
          </w:p>
          <w:p w14:paraId="32841DE5" w14:textId="77777777" w:rsidR="00A110D9" w:rsidRPr="00D34D54" w:rsidRDefault="00A110D9" w:rsidP="00414B99">
            <w:pPr>
              <w:rPr>
                <w:sz w:val="18"/>
                <w:szCs w:val="18"/>
              </w:rPr>
            </w:pPr>
          </w:p>
          <w:p w14:paraId="117BAB7E" w14:textId="77777777" w:rsidR="00A110D9" w:rsidRPr="00D34D54" w:rsidRDefault="00A110D9" w:rsidP="00414B99">
            <w:pPr>
              <w:rPr>
                <w:sz w:val="18"/>
                <w:szCs w:val="18"/>
              </w:rPr>
            </w:pPr>
            <w:r w:rsidRPr="00D34D54">
              <w:rPr>
                <w:sz w:val="18"/>
                <w:szCs w:val="18"/>
              </w:rPr>
              <w:t>OTHER PROJECTS</w:t>
            </w:r>
          </w:p>
          <w:p w14:paraId="506EB752" w14:textId="77777777" w:rsidR="00B70E6E" w:rsidRPr="00D34D54" w:rsidRDefault="00B70E6E" w:rsidP="00BD7BE8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D34D54">
              <w:rPr>
                <w:sz w:val="18"/>
                <w:szCs w:val="18"/>
              </w:rPr>
              <w:t xml:space="preserve">Society Endorsements </w:t>
            </w:r>
            <w:r w:rsidR="00A33FA9" w:rsidRPr="00D34D54">
              <w:rPr>
                <w:sz w:val="18"/>
                <w:szCs w:val="18"/>
              </w:rPr>
              <w:t>–</w:t>
            </w:r>
            <w:r w:rsidRPr="00D34D54">
              <w:rPr>
                <w:b w:val="0"/>
                <w:sz w:val="18"/>
                <w:szCs w:val="18"/>
              </w:rPr>
              <w:t xml:space="preserve"> </w:t>
            </w:r>
            <w:r w:rsidR="003C3829">
              <w:rPr>
                <w:b w:val="0"/>
                <w:sz w:val="18"/>
                <w:szCs w:val="18"/>
              </w:rPr>
              <w:t>RCC is</w:t>
            </w:r>
            <w:r w:rsidR="005D6D46">
              <w:rPr>
                <w:b w:val="0"/>
                <w:sz w:val="18"/>
                <w:szCs w:val="18"/>
              </w:rPr>
              <w:t xml:space="preserve"> continuing </w:t>
            </w:r>
            <w:r w:rsidR="003C3829">
              <w:rPr>
                <w:b w:val="0"/>
                <w:sz w:val="18"/>
                <w:szCs w:val="18"/>
              </w:rPr>
              <w:t>to</w:t>
            </w:r>
            <w:r w:rsidR="00A33FA9" w:rsidRPr="00D34D54">
              <w:rPr>
                <w:b w:val="0"/>
                <w:sz w:val="18"/>
                <w:szCs w:val="18"/>
              </w:rPr>
              <w:t xml:space="preserve"> develop </w:t>
            </w:r>
            <w:r w:rsidR="00F6511D" w:rsidRPr="00D34D54">
              <w:rPr>
                <w:b w:val="0"/>
                <w:sz w:val="18"/>
                <w:szCs w:val="18"/>
              </w:rPr>
              <w:t>strong</w:t>
            </w:r>
            <w:r w:rsidRPr="00D34D54">
              <w:rPr>
                <w:b w:val="0"/>
                <w:sz w:val="18"/>
                <w:szCs w:val="18"/>
              </w:rPr>
              <w:t xml:space="preserve"> partner</w:t>
            </w:r>
            <w:r w:rsidR="00431EE7" w:rsidRPr="00D34D54">
              <w:rPr>
                <w:b w:val="0"/>
                <w:sz w:val="18"/>
                <w:szCs w:val="18"/>
              </w:rPr>
              <w:t>ships</w:t>
            </w:r>
            <w:r w:rsidRPr="00D34D54">
              <w:rPr>
                <w:b w:val="0"/>
                <w:sz w:val="18"/>
                <w:szCs w:val="18"/>
              </w:rPr>
              <w:t xml:space="preserve"> with </w:t>
            </w:r>
            <w:r w:rsidR="009E12E9" w:rsidRPr="00D34D54">
              <w:rPr>
                <w:b w:val="0"/>
                <w:sz w:val="18"/>
                <w:szCs w:val="18"/>
              </w:rPr>
              <w:t xml:space="preserve">prominent behavioral science and </w:t>
            </w:r>
            <w:r w:rsidRPr="00D34D54">
              <w:rPr>
                <w:b w:val="0"/>
                <w:sz w:val="18"/>
                <w:szCs w:val="18"/>
              </w:rPr>
              <w:t>psycholog</w:t>
            </w:r>
            <w:r w:rsidR="003679A9">
              <w:rPr>
                <w:b w:val="0"/>
                <w:sz w:val="18"/>
                <w:szCs w:val="18"/>
              </w:rPr>
              <w:t>ical</w:t>
            </w:r>
            <w:r w:rsidRPr="00D34D54">
              <w:rPr>
                <w:b w:val="0"/>
                <w:sz w:val="18"/>
                <w:szCs w:val="18"/>
              </w:rPr>
              <w:t xml:space="preserve"> societies</w:t>
            </w:r>
            <w:r w:rsidR="00A33FA9" w:rsidRPr="00D34D54">
              <w:rPr>
                <w:b w:val="0"/>
                <w:sz w:val="18"/>
                <w:szCs w:val="18"/>
              </w:rPr>
              <w:t xml:space="preserve"> </w:t>
            </w:r>
            <w:r w:rsidR="002211A1" w:rsidRPr="00D34D54">
              <w:rPr>
                <w:b w:val="0"/>
                <w:sz w:val="18"/>
                <w:szCs w:val="18"/>
              </w:rPr>
              <w:t>in order</w:t>
            </w:r>
            <w:r w:rsidR="00BD7BE8" w:rsidRPr="00D34D54">
              <w:rPr>
                <w:b w:val="0"/>
                <w:sz w:val="18"/>
                <w:szCs w:val="18"/>
              </w:rPr>
              <w:t xml:space="preserve"> to</w:t>
            </w:r>
            <w:r w:rsidR="007B225D" w:rsidRPr="00D34D54">
              <w:rPr>
                <w:b w:val="0"/>
                <w:sz w:val="18"/>
                <w:szCs w:val="18"/>
              </w:rPr>
              <w:t xml:space="preserve"> </w:t>
            </w:r>
            <w:r w:rsidRPr="00D34D54">
              <w:rPr>
                <w:b w:val="0"/>
                <w:sz w:val="18"/>
                <w:szCs w:val="18"/>
              </w:rPr>
              <w:t xml:space="preserve">further align </w:t>
            </w:r>
            <w:r w:rsidR="007B225D" w:rsidRPr="00D34D54">
              <w:rPr>
                <w:b w:val="0"/>
                <w:sz w:val="18"/>
                <w:szCs w:val="18"/>
              </w:rPr>
              <w:t>SOBC with</w:t>
            </w:r>
            <w:r w:rsidR="00C13AB2" w:rsidRPr="00D34D54">
              <w:rPr>
                <w:b w:val="0"/>
                <w:sz w:val="18"/>
                <w:szCs w:val="18"/>
              </w:rPr>
              <w:t xml:space="preserve"> other</w:t>
            </w:r>
            <w:r w:rsidRPr="00D34D54">
              <w:rPr>
                <w:b w:val="0"/>
                <w:sz w:val="18"/>
                <w:szCs w:val="18"/>
              </w:rPr>
              <w:t xml:space="preserve"> groups</w:t>
            </w:r>
            <w:r w:rsidR="007B225D" w:rsidRPr="00D34D54">
              <w:rPr>
                <w:b w:val="0"/>
                <w:sz w:val="18"/>
                <w:szCs w:val="18"/>
              </w:rPr>
              <w:t xml:space="preserve"> and pre-existing networks.</w:t>
            </w:r>
            <w:r w:rsidR="007B225D" w:rsidRPr="00D34D54">
              <w:rPr>
                <w:sz w:val="18"/>
                <w:szCs w:val="18"/>
              </w:rPr>
              <w:t xml:space="preserve"> </w:t>
            </w:r>
          </w:p>
          <w:p w14:paraId="427BA79F" w14:textId="77777777" w:rsidR="00B70E6E" w:rsidRPr="00082CDD" w:rsidRDefault="00BD7BE8" w:rsidP="00082CDD">
            <w:pPr>
              <w:pStyle w:val="ListParagraph"/>
              <w:numPr>
                <w:ilvl w:val="1"/>
                <w:numId w:val="13"/>
              </w:numPr>
              <w:rPr>
                <w:b w:val="0"/>
                <w:sz w:val="18"/>
                <w:szCs w:val="18"/>
              </w:rPr>
            </w:pPr>
            <w:r w:rsidRPr="00D34D54">
              <w:rPr>
                <w:b w:val="0"/>
                <w:sz w:val="18"/>
                <w:szCs w:val="18"/>
              </w:rPr>
              <w:t xml:space="preserve">After a productive call with the </w:t>
            </w:r>
            <w:r w:rsidR="00A33FA9" w:rsidRPr="005D6D46">
              <w:rPr>
                <w:sz w:val="18"/>
                <w:szCs w:val="18"/>
              </w:rPr>
              <w:t>Association for Psychological Science</w:t>
            </w:r>
            <w:r w:rsidR="001C47B8" w:rsidRPr="005D6D46">
              <w:rPr>
                <w:sz w:val="18"/>
                <w:szCs w:val="18"/>
              </w:rPr>
              <w:t xml:space="preserve"> (</w:t>
            </w:r>
            <w:r w:rsidR="00A33FA9" w:rsidRPr="005D6D46">
              <w:rPr>
                <w:sz w:val="18"/>
                <w:szCs w:val="18"/>
              </w:rPr>
              <w:t>APS</w:t>
            </w:r>
            <w:r w:rsidR="001C47B8" w:rsidRPr="005D6D46">
              <w:rPr>
                <w:sz w:val="18"/>
                <w:szCs w:val="18"/>
              </w:rPr>
              <w:t>)</w:t>
            </w:r>
            <w:r w:rsidR="00A33FA9" w:rsidRPr="00D34D54">
              <w:rPr>
                <w:b w:val="0"/>
                <w:sz w:val="18"/>
                <w:szCs w:val="18"/>
              </w:rPr>
              <w:t xml:space="preserve"> last week</w:t>
            </w:r>
            <w:r w:rsidRPr="00D34D54">
              <w:rPr>
                <w:b w:val="0"/>
                <w:sz w:val="18"/>
                <w:szCs w:val="18"/>
              </w:rPr>
              <w:t xml:space="preserve">, </w:t>
            </w:r>
            <w:r w:rsidR="00E11DE3">
              <w:rPr>
                <w:b w:val="0"/>
                <w:sz w:val="18"/>
                <w:szCs w:val="18"/>
              </w:rPr>
              <w:t>RCC has</w:t>
            </w:r>
            <w:r w:rsidR="002211A1" w:rsidRPr="00D34D54">
              <w:rPr>
                <w:b w:val="0"/>
                <w:sz w:val="18"/>
                <w:szCs w:val="18"/>
              </w:rPr>
              <w:t xml:space="preserve"> </w:t>
            </w:r>
            <w:r w:rsidR="00A33FA9" w:rsidRPr="00D34D54">
              <w:rPr>
                <w:b w:val="0"/>
                <w:sz w:val="18"/>
                <w:szCs w:val="18"/>
              </w:rPr>
              <w:t xml:space="preserve">started working </w:t>
            </w:r>
            <w:r w:rsidRPr="00D34D54">
              <w:rPr>
                <w:b w:val="0"/>
                <w:sz w:val="18"/>
                <w:szCs w:val="18"/>
              </w:rPr>
              <w:t xml:space="preserve">on a few projects to help expand </w:t>
            </w:r>
            <w:r w:rsidR="002211A1" w:rsidRPr="00D34D54">
              <w:rPr>
                <w:b w:val="0"/>
                <w:sz w:val="18"/>
                <w:szCs w:val="18"/>
              </w:rPr>
              <w:t>SOBC’s</w:t>
            </w:r>
            <w:r w:rsidRPr="00D34D54">
              <w:rPr>
                <w:b w:val="0"/>
                <w:sz w:val="18"/>
                <w:szCs w:val="18"/>
              </w:rPr>
              <w:t xml:space="preserve"> network reach and bring more viewers to our website. Some of those plans </w:t>
            </w:r>
            <w:r w:rsidR="002211A1" w:rsidRPr="00D34D54">
              <w:rPr>
                <w:b w:val="0"/>
                <w:sz w:val="18"/>
                <w:szCs w:val="18"/>
              </w:rPr>
              <w:t>include c</w:t>
            </w:r>
            <w:r w:rsidRPr="00D34D54">
              <w:rPr>
                <w:b w:val="0"/>
                <w:sz w:val="18"/>
                <w:szCs w:val="18"/>
              </w:rPr>
              <w:t>rosslinking our webs</w:t>
            </w:r>
            <w:r w:rsidR="002211A1" w:rsidRPr="00D34D54">
              <w:rPr>
                <w:b w:val="0"/>
                <w:sz w:val="18"/>
                <w:szCs w:val="18"/>
              </w:rPr>
              <w:t xml:space="preserve">ites through our </w:t>
            </w:r>
            <w:r w:rsidR="00E11DE3">
              <w:rPr>
                <w:b w:val="0"/>
                <w:sz w:val="18"/>
                <w:szCs w:val="18"/>
              </w:rPr>
              <w:t>P</w:t>
            </w:r>
            <w:r w:rsidR="00E11DE3" w:rsidRPr="00D34D54">
              <w:rPr>
                <w:b w:val="0"/>
                <w:sz w:val="18"/>
                <w:szCs w:val="18"/>
              </w:rPr>
              <w:t>artner’s</w:t>
            </w:r>
            <w:r w:rsidR="002211A1" w:rsidRPr="00D34D54">
              <w:rPr>
                <w:b w:val="0"/>
                <w:sz w:val="18"/>
                <w:szCs w:val="18"/>
              </w:rPr>
              <w:t xml:space="preserve"> page, featuring SOBC</w:t>
            </w:r>
            <w:r w:rsidRPr="00D34D54">
              <w:rPr>
                <w:b w:val="0"/>
                <w:sz w:val="18"/>
                <w:szCs w:val="18"/>
              </w:rPr>
              <w:t xml:space="preserve"> in </w:t>
            </w:r>
            <w:r w:rsidR="009A3D90" w:rsidRPr="00D34D54">
              <w:rPr>
                <w:b w:val="0"/>
                <w:sz w:val="18"/>
                <w:szCs w:val="18"/>
              </w:rPr>
              <w:t xml:space="preserve">an </w:t>
            </w:r>
            <w:r w:rsidR="00236778" w:rsidRPr="005D6D46">
              <w:rPr>
                <w:b w:val="0"/>
                <w:i/>
                <w:sz w:val="18"/>
                <w:szCs w:val="18"/>
              </w:rPr>
              <w:t>Observer</w:t>
            </w:r>
            <w:r w:rsidR="009A3D90" w:rsidRPr="00D34D54">
              <w:rPr>
                <w:b w:val="0"/>
                <w:sz w:val="18"/>
                <w:szCs w:val="18"/>
              </w:rPr>
              <w:t xml:space="preserve"> Newsletter a</w:t>
            </w:r>
            <w:r w:rsidRPr="00D34D54">
              <w:rPr>
                <w:b w:val="0"/>
                <w:sz w:val="18"/>
                <w:szCs w:val="18"/>
              </w:rPr>
              <w:t>rticle</w:t>
            </w:r>
            <w:r w:rsidR="002211A1" w:rsidRPr="00D34D54">
              <w:rPr>
                <w:b w:val="0"/>
                <w:sz w:val="18"/>
                <w:szCs w:val="18"/>
              </w:rPr>
              <w:t xml:space="preserve">, and </w:t>
            </w:r>
            <w:r w:rsidR="005D6D46">
              <w:rPr>
                <w:b w:val="0"/>
                <w:sz w:val="18"/>
                <w:szCs w:val="18"/>
              </w:rPr>
              <w:t xml:space="preserve">potentially </w:t>
            </w:r>
            <w:r w:rsidR="00236778" w:rsidRPr="00D34D54">
              <w:rPr>
                <w:b w:val="0"/>
                <w:sz w:val="18"/>
                <w:szCs w:val="18"/>
              </w:rPr>
              <w:t>participating in their annual meeting in San Francisco, CA</w:t>
            </w:r>
            <w:r w:rsidR="009A3D90" w:rsidRPr="00D34D54">
              <w:rPr>
                <w:b w:val="0"/>
                <w:sz w:val="18"/>
                <w:szCs w:val="18"/>
              </w:rPr>
              <w:t>.</w:t>
            </w:r>
            <w:r w:rsidR="005573AB">
              <w:rPr>
                <w:b w:val="0"/>
                <w:sz w:val="18"/>
                <w:szCs w:val="18"/>
              </w:rPr>
              <w:t xml:space="preserve"> Most recently, APS posted an announcement about SOBC on their website: </w:t>
            </w:r>
            <w:hyperlink r:id="rId8" w:history="1">
              <w:r w:rsidR="005573AB" w:rsidRPr="005573AB">
                <w:rPr>
                  <w:rStyle w:val="Hyperlink"/>
                  <w:b w:val="0"/>
                  <w:sz w:val="18"/>
                  <w:szCs w:val="18"/>
                </w:rPr>
                <w:t>https://www.psychologicalscience.org/publications/observer/obsonline/online-resources-to-support-research-on-behavior-and-health.html</w:t>
              </w:r>
            </w:hyperlink>
            <w:r w:rsidR="005573AB">
              <w:rPr>
                <w:b w:val="0"/>
                <w:sz w:val="18"/>
                <w:szCs w:val="18"/>
              </w:rPr>
              <w:t xml:space="preserve"> </w:t>
            </w:r>
          </w:p>
          <w:p w14:paraId="1CDA48A5" w14:textId="77777777" w:rsidR="005D6D46" w:rsidRPr="005D6D46" w:rsidRDefault="00B70E6E" w:rsidP="00082CDD">
            <w:pPr>
              <w:pStyle w:val="ListParagraph"/>
              <w:numPr>
                <w:ilvl w:val="0"/>
                <w:numId w:val="28"/>
              </w:numPr>
              <w:tabs>
                <w:tab w:val="left" w:pos="6229"/>
              </w:tabs>
              <w:rPr>
                <w:b w:val="0"/>
                <w:sz w:val="18"/>
                <w:szCs w:val="18"/>
              </w:rPr>
            </w:pPr>
            <w:r w:rsidRPr="00D34D54">
              <w:rPr>
                <w:sz w:val="18"/>
                <w:szCs w:val="18"/>
              </w:rPr>
              <w:t>SOBC Newsletter</w:t>
            </w:r>
            <w:r w:rsidR="006A0340" w:rsidRPr="00D34D54">
              <w:rPr>
                <w:sz w:val="18"/>
                <w:szCs w:val="18"/>
              </w:rPr>
              <w:t xml:space="preserve"> </w:t>
            </w:r>
            <w:r w:rsidR="00BC7FCA" w:rsidRPr="00D34D54">
              <w:rPr>
                <w:b w:val="0"/>
                <w:sz w:val="18"/>
                <w:szCs w:val="18"/>
              </w:rPr>
              <w:t>–</w:t>
            </w:r>
            <w:r w:rsidRPr="00D34D54">
              <w:rPr>
                <w:b w:val="0"/>
                <w:sz w:val="18"/>
                <w:szCs w:val="18"/>
              </w:rPr>
              <w:t xml:space="preserve"> </w:t>
            </w:r>
            <w:r w:rsidR="00082CDD">
              <w:rPr>
                <w:b w:val="0"/>
                <w:sz w:val="18"/>
                <w:szCs w:val="18"/>
              </w:rPr>
              <w:t>The first</w:t>
            </w:r>
            <w:r w:rsidR="00236778" w:rsidRPr="00D34D54">
              <w:rPr>
                <w:b w:val="0"/>
                <w:sz w:val="18"/>
                <w:szCs w:val="18"/>
              </w:rPr>
              <w:t xml:space="preserve"> SOBC newsletter </w:t>
            </w:r>
            <w:r w:rsidR="00082CDD">
              <w:rPr>
                <w:b w:val="0"/>
                <w:sz w:val="18"/>
                <w:szCs w:val="18"/>
              </w:rPr>
              <w:t>was</w:t>
            </w:r>
            <w:r w:rsidR="00236778" w:rsidRPr="00D34D54">
              <w:rPr>
                <w:b w:val="0"/>
                <w:sz w:val="18"/>
                <w:szCs w:val="18"/>
              </w:rPr>
              <w:t xml:space="preserve"> sent out on Wednesday, August 30</w:t>
            </w:r>
            <w:r w:rsidR="00236778" w:rsidRPr="00D34D54">
              <w:rPr>
                <w:b w:val="0"/>
                <w:sz w:val="18"/>
                <w:szCs w:val="18"/>
                <w:vertAlign w:val="superscript"/>
              </w:rPr>
              <w:t>th</w:t>
            </w:r>
            <w:r w:rsidR="00236778" w:rsidRPr="00D34D54">
              <w:rPr>
                <w:b w:val="0"/>
                <w:sz w:val="18"/>
                <w:szCs w:val="18"/>
              </w:rPr>
              <w:t xml:space="preserve">. If you did not receive the newsletter last week, please contact Emily and she will make sure that you are added to our mailing list.  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7D219929" w14:textId="77777777" w:rsidR="00A110D9" w:rsidRPr="00D34D54" w:rsidRDefault="00A110D9" w:rsidP="00414B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34D54" w:rsidRPr="00D34D54" w14:paraId="022768A8" w14:textId="77777777" w:rsidTr="009F0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tcBorders>
              <w:right w:val="single" w:sz="4" w:space="0" w:color="auto"/>
            </w:tcBorders>
          </w:tcPr>
          <w:p w14:paraId="7C188B6A" w14:textId="77777777" w:rsidR="002A3DF2" w:rsidRPr="00D34D54" w:rsidRDefault="00EC06EC" w:rsidP="005B06DB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D34D54">
              <w:rPr>
                <w:sz w:val="18"/>
                <w:szCs w:val="18"/>
              </w:rPr>
              <w:t>Wrap Up and Action Items</w:t>
            </w:r>
          </w:p>
        </w:tc>
        <w:tc>
          <w:tcPr>
            <w:tcW w:w="1183" w:type="dxa"/>
            <w:tcBorders>
              <w:left w:val="single" w:sz="4" w:space="0" w:color="auto"/>
            </w:tcBorders>
            <w:vAlign w:val="center"/>
          </w:tcPr>
          <w:p w14:paraId="54A968D4" w14:textId="77777777" w:rsidR="00EC06EC" w:rsidRPr="00D34D54" w:rsidRDefault="00EC06EC" w:rsidP="00A52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4D54">
              <w:rPr>
                <w:sz w:val="18"/>
                <w:szCs w:val="18"/>
              </w:rPr>
              <w:t>RCC</w:t>
            </w:r>
          </w:p>
        </w:tc>
      </w:tr>
      <w:tr w:rsidR="00D34D54" w:rsidRPr="00D34D54" w14:paraId="45C1B67B" w14:textId="77777777" w:rsidTr="001567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</w:tcPr>
          <w:p w14:paraId="3CE6AE21" w14:textId="77777777" w:rsidR="00894BBB" w:rsidRPr="00D34D54" w:rsidRDefault="00F43D6D" w:rsidP="00F43D6D">
            <w:pPr>
              <w:pStyle w:val="ListParagraph"/>
              <w:numPr>
                <w:ilvl w:val="0"/>
                <w:numId w:val="19"/>
              </w:numPr>
              <w:rPr>
                <w:b w:val="0"/>
                <w:sz w:val="18"/>
                <w:szCs w:val="18"/>
              </w:rPr>
            </w:pPr>
            <w:r w:rsidRPr="00D34D54">
              <w:rPr>
                <w:b w:val="0"/>
                <w:sz w:val="18"/>
                <w:szCs w:val="18"/>
              </w:rPr>
              <w:lastRenderedPageBreak/>
              <w:t xml:space="preserve">As a reminder, the </w:t>
            </w:r>
            <w:r w:rsidR="00BC7FCA" w:rsidRPr="00D34D54">
              <w:rPr>
                <w:b w:val="0"/>
                <w:sz w:val="18"/>
                <w:szCs w:val="18"/>
              </w:rPr>
              <w:t>September Grand Rounds Pr</w:t>
            </w:r>
            <w:r w:rsidRPr="00D34D54">
              <w:rPr>
                <w:b w:val="0"/>
                <w:sz w:val="18"/>
                <w:szCs w:val="18"/>
              </w:rPr>
              <w:t>esentation with Santosh Kumar is coming up on</w:t>
            </w:r>
            <w:r w:rsidR="00BC7FCA" w:rsidRPr="00D34D54">
              <w:rPr>
                <w:b w:val="0"/>
                <w:sz w:val="18"/>
                <w:szCs w:val="18"/>
              </w:rPr>
              <w:t xml:space="preserve"> September 25, 2017</w:t>
            </w:r>
            <w:r w:rsidRPr="00D34D54">
              <w:rPr>
                <w:b w:val="0"/>
                <w:sz w:val="18"/>
                <w:szCs w:val="18"/>
              </w:rPr>
              <w:t xml:space="preserve">. </w:t>
            </w:r>
            <w:r w:rsidR="00B8542A">
              <w:rPr>
                <w:b w:val="0"/>
                <w:sz w:val="18"/>
                <w:szCs w:val="18"/>
              </w:rPr>
              <w:t>All call-in information is</w:t>
            </w:r>
            <w:r w:rsidR="00894BBB" w:rsidRPr="00D34D54">
              <w:rPr>
                <w:b w:val="0"/>
                <w:sz w:val="18"/>
                <w:szCs w:val="18"/>
              </w:rPr>
              <w:t xml:space="preserve"> posted </w:t>
            </w:r>
            <w:r w:rsidR="00BC7FCA" w:rsidRPr="00D34D54">
              <w:rPr>
                <w:b w:val="0"/>
                <w:sz w:val="18"/>
                <w:szCs w:val="18"/>
              </w:rPr>
              <w:t>to</w:t>
            </w:r>
            <w:r w:rsidR="00894BBB" w:rsidRPr="00D34D54">
              <w:rPr>
                <w:b w:val="0"/>
                <w:sz w:val="18"/>
                <w:szCs w:val="18"/>
              </w:rPr>
              <w:t xml:space="preserve"> the </w:t>
            </w:r>
            <w:hyperlink r:id="rId9" w:history="1">
              <w:r w:rsidR="00894BBB" w:rsidRPr="00740EDA">
                <w:rPr>
                  <w:rStyle w:val="Hyperlink"/>
                  <w:b w:val="0"/>
                  <w:bCs w:val="0"/>
                  <w:sz w:val="18"/>
                  <w:szCs w:val="18"/>
                </w:rPr>
                <w:t>SOBC internal calendar</w:t>
              </w:r>
            </w:hyperlink>
            <w:r w:rsidR="00894BBB" w:rsidRPr="00D34D54">
              <w:rPr>
                <w:b w:val="0"/>
                <w:sz w:val="18"/>
                <w:szCs w:val="18"/>
              </w:rPr>
              <w:t>.</w:t>
            </w:r>
          </w:p>
          <w:p w14:paraId="78B2EB33" w14:textId="77777777" w:rsidR="000C0F6B" w:rsidRDefault="00BC7FCA" w:rsidP="00376979">
            <w:pPr>
              <w:pStyle w:val="ListParagraph"/>
              <w:numPr>
                <w:ilvl w:val="0"/>
                <w:numId w:val="19"/>
              </w:numPr>
              <w:rPr>
                <w:b w:val="0"/>
                <w:sz w:val="18"/>
                <w:szCs w:val="18"/>
              </w:rPr>
            </w:pPr>
            <w:r w:rsidRPr="00D34D54">
              <w:rPr>
                <w:b w:val="0"/>
                <w:sz w:val="18"/>
                <w:szCs w:val="18"/>
              </w:rPr>
              <w:t>P</w:t>
            </w:r>
            <w:r w:rsidR="00894BBB" w:rsidRPr="00D34D54">
              <w:rPr>
                <w:b w:val="0"/>
                <w:sz w:val="18"/>
                <w:szCs w:val="18"/>
              </w:rPr>
              <w:t>lease k</w:t>
            </w:r>
            <w:r w:rsidR="009615D2" w:rsidRPr="00D34D54">
              <w:rPr>
                <w:b w:val="0"/>
                <w:sz w:val="18"/>
                <w:szCs w:val="18"/>
              </w:rPr>
              <w:t xml:space="preserve">eep an eye out for emails from Jennifer Sumner regarding </w:t>
            </w:r>
            <w:r w:rsidR="001440C6" w:rsidRPr="00D34D54">
              <w:rPr>
                <w:b w:val="0"/>
                <w:sz w:val="18"/>
                <w:szCs w:val="18"/>
              </w:rPr>
              <w:t xml:space="preserve">2018 </w:t>
            </w:r>
            <w:r w:rsidR="009615D2" w:rsidRPr="00D34D54">
              <w:rPr>
                <w:b w:val="0"/>
                <w:sz w:val="18"/>
                <w:szCs w:val="18"/>
              </w:rPr>
              <w:t>SOBC conference</w:t>
            </w:r>
            <w:r w:rsidR="001440C6" w:rsidRPr="00D34D54">
              <w:rPr>
                <w:b w:val="0"/>
                <w:sz w:val="18"/>
                <w:szCs w:val="18"/>
              </w:rPr>
              <w:t>s</w:t>
            </w:r>
            <w:r w:rsidR="00894BBB" w:rsidRPr="00D34D54">
              <w:rPr>
                <w:b w:val="0"/>
                <w:sz w:val="18"/>
                <w:szCs w:val="18"/>
              </w:rPr>
              <w:t>.</w:t>
            </w:r>
          </w:p>
          <w:p w14:paraId="02F5F1C0" w14:textId="77777777" w:rsidR="004C185C" w:rsidRPr="00D34D54" w:rsidRDefault="004C185C" w:rsidP="00376979">
            <w:pPr>
              <w:pStyle w:val="ListParagraph"/>
              <w:numPr>
                <w:ilvl w:val="0"/>
                <w:numId w:val="19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Next Steering Committee Meeting: October 18, 2017.</w:t>
            </w:r>
          </w:p>
          <w:p w14:paraId="30480DB8" w14:textId="77777777" w:rsidR="00E514B1" w:rsidRPr="00D34D54" w:rsidRDefault="00E514B1" w:rsidP="00BC7FCA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1183" w:type="dxa"/>
            <w:vAlign w:val="center"/>
          </w:tcPr>
          <w:p w14:paraId="574323D0" w14:textId="77777777" w:rsidR="000C0F6B" w:rsidRPr="00D34D54" w:rsidRDefault="000C0F6B" w:rsidP="00A522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3382774F" w14:textId="77777777" w:rsidR="00F804B6" w:rsidRPr="00D34D54" w:rsidRDefault="00F804B6" w:rsidP="00F66351">
      <w:pPr>
        <w:rPr>
          <w:sz w:val="18"/>
          <w:szCs w:val="18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1"/>
        <w:gridCol w:w="1779"/>
        <w:gridCol w:w="1790"/>
      </w:tblGrid>
      <w:tr w:rsidR="00D34D54" w:rsidRPr="00D34D54" w14:paraId="15865EC1" w14:textId="77777777" w:rsidTr="00122F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1" w:type="dxa"/>
            <w:tcBorders>
              <w:bottom w:val="single" w:sz="4" w:space="0" w:color="auto"/>
            </w:tcBorders>
          </w:tcPr>
          <w:p w14:paraId="2F27D762" w14:textId="77777777" w:rsidR="00F804B6" w:rsidRPr="00D34D54" w:rsidRDefault="00F804B6" w:rsidP="00BC6F5E">
            <w:pPr>
              <w:rPr>
                <w:color w:val="auto"/>
                <w:sz w:val="18"/>
                <w:szCs w:val="18"/>
              </w:rPr>
            </w:pPr>
            <w:r w:rsidRPr="00D34D54">
              <w:rPr>
                <w:color w:val="auto"/>
                <w:sz w:val="18"/>
                <w:szCs w:val="18"/>
              </w:rPr>
              <w:t>ACTION ITEMS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14:paraId="267EA198" w14:textId="77777777" w:rsidR="00F804B6" w:rsidRPr="00D34D54" w:rsidRDefault="00F804B6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D34D54">
              <w:rPr>
                <w:color w:val="auto"/>
                <w:sz w:val="18"/>
                <w:szCs w:val="18"/>
              </w:rPr>
              <w:t>Responsible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14:paraId="630A19A3" w14:textId="77777777" w:rsidR="00F804B6" w:rsidRPr="00D34D54" w:rsidRDefault="00F804B6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D34D54">
              <w:rPr>
                <w:color w:val="auto"/>
                <w:sz w:val="18"/>
                <w:szCs w:val="18"/>
              </w:rPr>
              <w:t>Due Date</w:t>
            </w:r>
          </w:p>
        </w:tc>
      </w:tr>
      <w:tr w:rsidR="00D34D54" w:rsidRPr="00D34D54" w14:paraId="096D616A" w14:textId="77777777" w:rsidTr="00122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1" w:type="dxa"/>
            <w:tcBorders>
              <w:right w:val="single" w:sz="4" w:space="0" w:color="auto"/>
            </w:tcBorders>
          </w:tcPr>
          <w:p w14:paraId="5EEDD21A" w14:textId="77777777" w:rsidR="00CA55E2" w:rsidRPr="00D34D54" w:rsidRDefault="00122FB5" w:rsidP="009362BB">
            <w:pPr>
              <w:pStyle w:val="ListParagraph"/>
              <w:numPr>
                <w:ilvl w:val="0"/>
                <w:numId w:val="1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September </w:t>
            </w:r>
            <w:r w:rsidR="0052311B">
              <w:rPr>
                <w:b w:val="0"/>
                <w:sz w:val="18"/>
                <w:szCs w:val="18"/>
              </w:rPr>
              <w:t>Grand Rounds Presentation (via WebEx)</w:t>
            </w:r>
          </w:p>
        </w:tc>
        <w:tc>
          <w:tcPr>
            <w:tcW w:w="1779" w:type="dxa"/>
            <w:tcBorders>
              <w:left w:val="single" w:sz="4" w:space="0" w:color="auto"/>
              <w:right w:val="single" w:sz="4" w:space="0" w:color="auto"/>
            </w:tcBorders>
          </w:tcPr>
          <w:p w14:paraId="64A20DEE" w14:textId="77777777" w:rsidR="00CA55E2" w:rsidRPr="00D34D54" w:rsidRDefault="00122FB5" w:rsidP="00884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Steering Committee</w:t>
            </w:r>
          </w:p>
        </w:tc>
        <w:tc>
          <w:tcPr>
            <w:tcW w:w="1790" w:type="dxa"/>
            <w:tcBorders>
              <w:left w:val="single" w:sz="4" w:space="0" w:color="auto"/>
            </w:tcBorders>
          </w:tcPr>
          <w:p w14:paraId="37FD3F2D" w14:textId="77777777" w:rsidR="00CA55E2" w:rsidRPr="00D34D54" w:rsidRDefault="00122FB5" w:rsidP="00B62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September 25, 2017</w:t>
            </w:r>
          </w:p>
        </w:tc>
      </w:tr>
      <w:tr w:rsidR="009B767B" w:rsidRPr="00D34D54" w14:paraId="7524C9F3" w14:textId="77777777" w:rsidTr="00122F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1" w:type="dxa"/>
            <w:tcBorders>
              <w:right w:val="single" w:sz="4" w:space="0" w:color="auto"/>
            </w:tcBorders>
          </w:tcPr>
          <w:p w14:paraId="443EDE99" w14:textId="77777777" w:rsidR="009B767B" w:rsidRDefault="005573AB" w:rsidP="009362BB">
            <w:pPr>
              <w:pStyle w:val="ListParagraph"/>
              <w:numPr>
                <w:ilvl w:val="0"/>
                <w:numId w:val="1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Continue partnership discussion with APS</w:t>
            </w:r>
          </w:p>
        </w:tc>
        <w:tc>
          <w:tcPr>
            <w:tcW w:w="1779" w:type="dxa"/>
            <w:tcBorders>
              <w:left w:val="single" w:sz="4" w:space="0" w:color="auto"/>
              <w:right w:val="single" w:sz="4" w:space="0" w:color="auto"/>
            </w:tcBorders>
          </w:tcPr>
          <w:p w14:paraId="3AEE6B2D" w14:textId="77777777" w:rsidR="009B767B" w:rsidRPr="00D34D54" w:rsidRDefault="00122FB5" w:rsidP="00884A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RCC</w:t>
            </w:r>
          </w:p>
        </w:tc>
        <w:tc>
          <w:tcPr>
            <w:tcW w:w="1790" w:type="dxa"/>
            <w:tcBorders>
              <w:left w:val="single" w:sz="4" w:space="0" w:color="auto"/>
            </w:tcBorders>
          </w:tcPr>
          <w:p w14:paraId="67925DC9" w14:textId="77777777" w:rsidR="009B767B" w:rsidRPr="00D34D54" w:rsidRDefault="009B767B" w:rsidP="00B626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F7FBB" w:rsidRPr="00D34D54" w14:paraId="7F3DC6F0" w14:textId="77777777" w:rsidTr="00122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1" w:type="dxa"/>
            <w:tcBorders>
              <w:bottom w:val="single" w:sz="4" w:space="0" w:color="auto"/>
              <w:right w:val="single" w:sz="4" w:space="0" w:color="auto"/>
            </w:tcBorders>
          </w:tcPr>
          <w:p w14:paraId="1F6458A1" w14:textId="77777777" w:rsidR="00DF7FBB" w:rsidRDefault="0030464C" w:rsidP="009362BB">
            <w:pPr>
              <w:pStyle w:val="ListParagraph"/>
              <w:numPr>
                <w:ilvl w:val="0"/>
                <w:numId w:val="1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Determine conference plan with APS</w:t>
            </w:r>
            <w:r w:rsidR="004C185C">
              <w:rPr>
                <w:b w:val="0"/>
                <w:sz w:val="18"/>
                <w:szCs w:val="18"/>
              </w:rPr>
              <w:t>, SPR, ABMR</w:t>
            </w:r>
          </w:p>
        </w:tc>
        <w:tc>
          <w:tcPr>
            <w:tcW w:w="1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DAF3" w14:textId="77777777" w:rsidR="00DF7FBB" w:rsidRPr="00D34D54" w:rsidRDefault="0030464C" w:rsidP="00884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RCC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</w:tcBorders>
          </w:tcPr>
          <w:p w14:paraId="53E47A89" w14:textId="77777777" w:rsidR="00DF7FBB" w:rsidRPr="00D34D54" w:rsidRDefault="00DF7FBB" w:rsidP="00B62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0005D7FB" w14:textId="77777777" w:rsidR="00BE2E64" w:rsidRPr="00D34D54" w:rsidRDefault="00BE2E64" w:rsidP="00F66351">
      <w:pPr>
        <w:rPr>
          <w:sz w:val="18"/>
          <w:szCs w:val="18"/>
        </w:rPr>
      </w:pPr>
    </w:p>
    <w:tbl>
      <w:tblPr>
        <w:tblStyle w:val="MediumShading1-Accent1"/>
        <w:tblW w:w="107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D34D54" w:rsidRPr="00D34D54" w14:paraId="333071F7" w14:textId="77777777" w:rsidTr="00E704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7B3B7625" w14:textId="77777777" w:rsidR="00F66351" w:rsidRPr="00D34D54" w:rsidRDefault="00F66351" w:rsidP="00F66351">
            <w:pPr>
              <w:rPr>
                <w:color w:val="auto"/>
                <w:sz w:val="18"/>
                <w:szCs w:val="18"/>
              </w:rPr>
            </w:pPr>
            <w:r w:rsidRPr="00D34D54">
              <w:rPr>
                <w:color w:val="auto"/>
                <w:sz w:val="18"/>
                <w:szCs w:val="18"/>
              </w:rPr>
              <w:t>Attachments</w:t>
            </w:r>
            <w:r w:rsidR="00F804B6" w:rsidRPr="00D34D54">
              <w:rPr>
                <w:color w:val="auto"/>
                <w:sz w:val="18"/>
                <w:szCs w:val="18"/>
              </w:rPr>
              <w:t xml:space="preserve">  </w:t>
            </w:r>
            <w:r w:rsidR="00F804B6" w:rsidRPr="00D34D54">
              <w:rPr>
                <w:b w:val="0"/>
                <w:i/>
                <w:color w:val="auto"/>
                <w:sz w:val="18"/>
                <w:szCs w:val="18"/>
              </w:rPr>
              <w:t>(if necessary)</w:t>
            </w:r>
          </w:p>
        </w:tc>
      </w:tr>
      <w:tr w:rsidR="00D34D54" w:rsidRPr="004A2B07" w14:paraId="228FE23C" w14:textId="77777777" w:rsidTr="00E70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6490D031" w14:textId="77777777" w:rsidR="002169F9" w:rsidRPr="004A2B07" w:rsidRDefault="008355CF" w:rsidP="005B06DB">
            <w:pPr>
              <w:pStyle w:val="ListParagraph"/>
              <w:numPr>
                <w:ilvl w:val="0"/>
                <w:numId w:val="6"/>
              </w:numPr>
              <w:rPr>
                <w:b w:val="0"/>
                <w:sz w:val="18"/>
                <w:szCs w:val="18"/>
              </w:rPr>
            </w:pPr>
            <w:r w:rsidRPr="004A2B07">
              <w:rPr>
                <w:b w:val="0"/>
                <w:sz w:val="18"/>
                <w:szCs w:val="18"/>
              </w:rPr>
              <w:t>Measures Repository</w:t>
            </w:r>
            <w:r w:rsidR="00FF2439" w:rsidRPr="004A2B07">
              <w:rPr>
                <w:b w:val="0"/>
                <w:sz w:val="18"/>
                <w:szCs w:val="18"/>
              </w:rPr>
              <w:t xml:space="preserve"> Submission</w:t>
            </w:r>
            <w:r w:rsidRPr="004A2B07">
              <w:rPr>
                <w:b w:val="0"/>
                <w:sz w:val="18"/>
                <w:szCs w:val="18"/>
              </w:rPr>
              <w:t xml:space="preserve"> Process Outline</w:t>
            </w:r>
          </w:p>
        </w:tc>
      </w:tr>
      <w:tr w:rsidR="004A2B07" w:rsidRPr="004A2B07" w14:paraId="29AB9914" w14:textId="77777777" w:rsidTr="00E704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04E6E9FF" w14:textId="77777777" w:rsidR="004A2B07" w:rsidRPr="004A2B07" w:rsidRDefault="004A2B07" w:rsidP="005B06DB">
            <w:pPr>
              <w:pStyle w:val="ListParagraph"/>
              <w:numPr>
                <w:ilvl w:val="0"/>
                <w:numId w:val="6"/>
              </w:numPr>
              <w:rPr>
                <w:b w:val="0"/>
                <w:sz w:val="18"/>
                <w:szCs w:val="18"/>
              </w:rPr>
            </w:pPr>
            <w:r w:rsidRPr="004A2B07">
              <w:rPr>
                <w:b w:val="0"/>
                <w:sz w:val="18"/>
                <w:szCs w:val="18"/>
              </w:rPr>
              <w:t>SOBC 2017/18 Conference Spreadsheet</w:t>
            </w:r>
          </w:p>
        </w:tc>
      </w:tr>
    </w:tbl>
    <w:p w14:paraId="371C6C02" w14:textId="77777777" w:rsidR="001E7A21" w:rsidRPr="00D34D54" w:rsidRDefault="001E7A21" w:rsidP="00EB5E67">
      <w:pPr>
        <w:rPr>
          <w:sz w:val="18"/>
          <w:szCs w:val="18"/>
        </w:rPr>
      </w:pPr>
    </w:p>
    <w:sectPr w:rsidR="001E7A21" w:rsidRPr="00D34D54" w:rsidSect="00F663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928EB"/>
    <w:multiLevelType w:val="hybridMultilevel"/>
    <w:tmpl w:val="290C0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A667D"/>
    <w:multiLevelType w:val="hybridMultilevel"/>
    <w:tmpl w:val="346A4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F3A41"/>
    <w:multiLevelType w:val="hybridMultilevel"/>
    <w:tmpl w:val="6994B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451C2"/>
    <w:multiLevelType w:val="hybridMultilevel"/>
    <w:tmpl w:val="EDCAF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A597E"/>
    <w:multiLevelType w:val="hybridMultilevel"/>
    <w:tmpl w:val="1AB27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0C2346CE"/>
    <w:multiLevelType w:val="hybridMultilevel"/>
    <w:tmpl w:val="27C4F520"/>
    <w:lvl w:ilvl="0" w:tplc="53900B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772526"/>
    <w:multiLevelType w:val="hybridMultilevel"/>
    <w:tmpl w:val="509844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DA7522"/>
    <w:multiLevelType w:val="hybridMultilevel"/>
    <w:tmpl w:val="CC00B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F256A6"/>
    <w:multiLevelType w:val="hybridMultilevel"/>
    <w:tmpl w:val="B1DEFE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C32FD1"/>
    <w:multiLevelType w:val="hybridMultilevel"/>
    <w:tmpl w:val="01E27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2F6D81"/>
    <w:multiLevelType w:val="hybridMultilevel"/>
    <w:tmpl w:val="7C487C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F1A5DA5"/>
    <w:multiLevelType w:val="hybridMultilevel"/>
    <w:tmpl w:val="BF744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4672CC"/>
    <w:multiLevelType w:val="hybridMultilevel"/>
    <w:tmpl w:val="7C52D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6831AC"/>
    <w:multiLevelType w:val="hybridMultilevel"/>
    <w:tmpl w:val="BF744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D7587A"/>
    <w:multiLevelType w:val="multilevel"/>
    <w:tmpl w:val="0374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F6E5980"/>
    <w:multiLevelType w:val="hybridMultilevel"/>
    <w:tmpl w:val="7B48088E"/>
    <w:lvl w:ilvl="0" w:tplc="6AEC5E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DF2B55"/>
    <w:multiLevelType w:val="hybridMultilevel"/>
    <w:tmpl w:val="8A4AA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411471"/>
    <w:multiLevelType w:val="hybridMultilevel"/>
    <w:tmpl w:val="A008BABC"/>
    <w:lvl w:ilvl="0" w:tplc="3B3CC4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5F66C6C"/>
    <w:multiLevelType w:val="multilevel"/>
    <w:tmpl w:val="6892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7A500F9"/>
    <w:multiLevelType w:val="hybridMultilevel"/>
    <w:tmpl w:val="10F29150"/>
    <w:lvl w:ilvl="0" w:tplc="149AC7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754B9A"/>
    <w:multiLevelType w:val="hybridMultilevel"/>
    <w:tmpl w:val="103C10B0"/>
    <w:lvl w:ilvl="0" w:tplc="7FE046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F97181"/>
    <w:multiLevelType w:val="hybridMultilevel"/>
    <w:tmpl w:val="315C1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92183F"/>
    <w:multiLevelType w:val="hybridMultilevel"/>
    <w:tmpl w:val="1FB26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2A32ED"/>
    <w:multiLevelType w:val="hybridMultilevel"/>
    <w:tmpl w:val="B8620D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7A179AB"/>
    <w:multiLevelType w:val="hybridMultilevel"/>
    <w:tmpl w:val="DC508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721C89"/>
    <w:multiLevelType w:val="hybridMultilevel"/>
    <w:tmpl w:val="EF82DA9C"/>
    <w:lvl w:ilvl="0" w:tplc="04090003">
      <w:start w:val="1"/>
      <w:numFmt w:val="bullet"/>
      <w:lvlText w:val="o"/>
      <w:lvlJc w:val="left"/>
      <w:pPr>
        <w:ind w:left="196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3" w:hanging="360"/>
      </w:pPr>
      <w:rPr>
        <w:rFonts w:ascii="Wingdings" w:hAnsi="Wingdings" w:hint="default"/>
      </w:rPr>
    </w:lvl>
  </w:abstractNum>
  <w:abstractNum w:abstractNumId="26">
    <w:nsid w:val="5CD35ECC"/>
    <w:multiLevelType w:val="multilevel"/>
    <w:tmpl w:val="56E8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3615908"/>
    <w:multiLevelType w:val="hybridMultilevel"/>
    <w:tmpl w:val="8020E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5AD7912"/>
    <w:multiLevelType w:val="hybridMultilevel"/>
    <w:tmpl w:val="0A8E2BF0"/>
    <w:lvl w:ilvl="0" w:tplc="149AC7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48B493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E53256"/>
    <w:multiLevelType w:val="hybridMultilevel"/>
    <w:tmpl w:val="70E465FC"/>
    <w:lvl w:ilvl="0" w:tplc="6AEC5E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8208CB"/>
    <w:multiLevelType w:val="hybridMultilevel"/>
    <w:tmpl w:val="23BA0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7"/>
  </w:num>
  <w:num w:numId="3">
    <w:abstractNumId w:val="0"/>
  </w:num>
  <w:num w:numId="4">
    <w:abstractNumId w:val="5"/>
  </w:num>
  <w:num w:numId="5">
    <w:abstractNumId w:val="22"/>
  </w:num>
  <w:num w:numId="6">
    <w:abstractNumId w:val="13"/>
  </w:num>
  <w:num w:numId="7">
    <w:abstractNumId w:val="23"/>
  </w:num>
  <w:num w:numId="8">
    <w:abstractNumId w:val="10"/>
  </w:num>
  <w:num w:numId="9">
    <w:abstractNumId w:val="17"/>
  </w:num>
  <w:num w:numId="10">
    <w:abstractNumId w:val="25"/>
  </w:num>
  <w:num w:numId="11">
    <w:abstractNumId w:val="21"/>
  </w:num>
  <w:num w:numId="12">
    <w:abstractNumId w:val="30"/>
  </w:num>
  <w:num w:numId="13">
    <w:abstractNumId w:val="16"/>
  </w:num>
  <w:num w:numId="14">
    <w:abstractNumId w:val="14"/>
  </w:num>
  <w:num w:numId="15">
    <w:abstractNumId w:val="28"/>
  </w:num>
  <w:num w:numId="16">
    <w:abstractNumId w:val="26"/>
  </w:num>
  <w:num w:numId="17">
    <w:abstractNumId w:val="18"/>
  </w:num>
  <w:num w:numId="18">
    <w:abstractNumId w:val="2"/>
  </w:num>
  <w:num w:numId="19">
    <w:abstractNumId w:val="9"/>
  </w:num>
  <w:num w:numId="20">
    <w:abstractNumId w:val="7"/>
  </w:num>
  <w:num w:numId="21">
    <w:abstractNumId w:val="8"/>
  </w:num>
  <w:num w:numId="22">
    <w:abstractNumId w:val="6"/>
  </w:num>
  <w:num w:numId="23">
    <w:abstractNumId w:val="24"/>
  </w:num>
  <w:num w:numId="24">
    <w:abstractNumId w:val="19"/>
  </w:num>
  <w:num w:numId="25">
    <w:abstractNumId w:val="3"/>
  </w:num>
  <w:num w:numId="26">
    <w:abstractNumId w:val="29"/>
  </w:num>
  <w:num w:numId="27">
    <w:abstractNumId w:val="15"/>
  </w:num>
  <w:num w:numId="28">
    <w:abstractNumId w:val="12"/>
  </w:num>
  <w:num w:numId="29">
    <w:abstractNumId w:val="4"/>
  </w:num>
  <w:num w:numId="30">
    <w:abstractNumId w:val="1"/>
  </w:num>
  <w:num w:numId="3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8E"/>
    <w:rsid w:val="00000930"/>
    <w:rsid w:val="00001157"/>
    <w:rsid w:val="00004156"/>
    <w:rsid w:val="00005D44"/>
    <w:rsid w:val="000070D8"/>
    <w:rsid w:val="000115D1"/>
    <w:rsid w:val="0001215B"/>
    <w:rsid w:val="000227F5"/>
    <w:rsid w:val="000239F1"/>
    <w:rsid w:val="0003123C"/>
    <w:rsid w:val="00031A9B"/>
    <w:rsid w:val="00035CA7"/>
    <w:rsid w:val="00040240"/>
    <w:rsid w:val="00040275"/>
    <w:rsid w:val="000461E8"/>
    <w:rsid w:val="00053817"/>
    <w:rsid w:val="00053CB8"/>
    <w:rsid w:val="00057554"/>
    <w:rsid w:val="000600C5"/>
    <w:rsid w:val="00066705"/>
    <w:rsid w:val="00073C0D"/>
    <w:rsid w:val="00081C2D"/>
    <w:rsid w:val="00082823"/>
    <w:rsid w:val="00082CDD"/>
    <w:rsid w:val="00091E02"/>
    <w:rsid w:val="00092321"/>
    <w:rsid w:val="00097AC0"/>
    <w:rsid w:val="000A0EA4"/>
    <w:rsid w:val="000B1BE7"/>
    <w:rsid w:val="000B35E2"/>
    <w:rsid w:val="000B744B"/>
    <w:rsid w:val="000C0F6B"/>
    <w:rsid w:val="000C42FD"/>
    <w:rsid w:val="000C5233"/>
    <w:rsid w:val="000D316D"/>
    <w:rsid w:val="000E0B81"/>
    <w:rsid w:val="000E0C31"/>
    <w:rsid w:val="000E528B"/>
    <w:rsid w:val="000F1EAB"/>
    <w:rsid w:val="00110B4C"/>
    <w:rsid w:val="001118C2"/>
    <w:rsid w:val="00111E3F"/>
    <w:rsid w:val="00114AA4"/>
    <w:rsid w:val="00117542"/>
    <w:rsid w:val="0012235E"/>
    <w:rsid w:val="00122CF2"/>
    <w:rsid w:val="00122FB5"/>
    <w:rsid w:val="00126081"/>
    <w:rsid w:val="00126960"/>
    <w:rsid w:val="00130117"/>
    <w:rsid w:val="001355CB"/>
    <w:rsid w:val="00136B30"/>
    <w:rsid w:val="001440C6"/>
    <w:rsid w:val="0014416D"/>
    <w:rsid w:val="001567ED"/>
    <w:rsid w:val="0016094D"/>
    <w:rsid w:val="00161297"/>
    <w:rsid w:val="001628FE"/>
    <w:rsid w:val="00163B04"/>
    <w:rsid w:val="00164F9D"/>
    <w:rsid w:val="00167E80"/>
    <w:rsid w:val="00171FA4"/>
    <w:rsid w:val="001726CE"/>
    <w:rsid w:val="00172BCD"/>
    <w:rsid w:val="00183281"/>
    <w:rsid w:val="00192C1C"/>
    <w:rsid w:val="0019471F"/>
    <w:rsid w:val="0019550B"/>
    <w:rsid w:val="001964DD"/>
    <w:rsid w:val="001B3C7A"/>
    <w:rsid w:val="001C47B8"/>
    <w:rsid w:val="001C4A39"/>
    <w:rsid w:val="001D2BE8"/>
    <w:rsid w:val="001D2DE8"/>
    <w:rsid w:val="001D43F4"/>
    <w:rsid w:val="001D52E3"/>
    <w:rsid w:val="001E26AC"/>
    <w:rsid w:val="001E349E"/>
    <w:rsid w:val="001E7A21"/>
    <w:rsid w:val="001F4051"/>
    <w:rsid w:val="00203827"/>
    <w:rsid w:val="002166E6"/>
    <w:rsid w:val="002169F9"/>
    <w:rsid w:val="00220CE9"/>
    <w:rsid w:val="002211A1"/>
    <w:rsid w:val="00221284"/>
    <w:rsid w:val="00221666"/>
    <w:rsid w:val="00222A86"/>
    <w:rsid w:val="002232CF"/>
    <w:rsid w:val="00224A1D"/>
    <w:rsid w:val="00227FF1"/>
    <w:rsid w:val="0023440B"/>
    <w:rsid w:val="0023641B"/>
    <w:rsid w:val="00236778"/>
    <w:rsid w:val="00242662"/>
    <w:rsid w:val="00246EA5"/>
    <w:rsid w:val="002512E1"/>
    <w:rsid w:val="00256635"/>
    <w:rsid w:val="00257BA0"/>
    <w:rsid w:val="00265C49"/>
    <w:rsid w:val="00265EE8"/>
    <w:rsid w:val="002665D4"/>
    <w:rsid w:val="00266E88"/>
    <w:rsid w:val="00271C65"/>
    <w:rsid w:val="00273290"/>
    <w:rsid w:val="0028106B"/>
    <w:rsid w:val="002851B4"/>
    <w:rsid w:val="00297663"/>
    <w:rsid w:val="002A3DF2"/>
    <w:rsid w:val="002B2D7B"/>
    <w:rsid w:val="002B6B15"/>
    <w:rsid w:val="002C431D"/>
    <w:rsid w:val="002C77D6"/>
    <w:rsid w:val="002D13B2"/>
    <w:rsid w:val="002D2813"/>
    <w:rsid w:val="002D6843"/>
    <w:rsid w:val="002D7DC0"/>
    <w:rsid w:val="002E3135"/>
    <w:rsid w:val="002E344C"/>
    <w:rsid w:val="002E41D6"/>
    <w:rsid w:val="002E4888"/>
    <w:rsid w:val="002E77DB"/>
    <w:rsid w:val="002F256D"/>
    <w:rsid w:val="002F3224"/>
    <w:rsid w:val="002F4354"/>
    <w:rsid w:val="002F6586"/>
    <w:rsid w:val="002F7AFB"/>
    <w:rsid w:val="003016BC"/>
    <w:rsid w:val="0030464C"/>
    <w:rsid w:val="00305A9B"/>
    <w:rsid w:val="0030682E"/>
    <w:rsid w:val="003158FB"/>
    <w:rsid w:val="00322A54"/>
    <w:rsid w:val="00324320"/>
    <w:rsid w:val="003267C3"/>
    <w:rsid w:val="00326F40"/>
    <w:rsid w:val="00327820"/>
    <w:rsid w:val="00331771"/>
    <w:rsid w:val="00333185"/>
    <w:rsid w:val="00333F5B"/>
    <w:rsid w:val="00334038"/>
    <w:rsid w:val="00336EE8"/>
    <w:rsid w:val="003403D8"/>
    <w:rsid w:val="003411E8"/>
    <w:rsid w:val="0034536E"/>
    <w:rsid w:val="003525BC"/>
    <w:rsid w:val="00354963"/>
    <w:rsid w:val="00357B65"/>
    <w:rsid w:val="003679A9"/>
    <w:rsid w:val="0037190F"/>
    <w:rsid w:val="003736F0"/>
    <w:rsid w:val="00376979"/>
    <w:rsid w:val="0037738B"/>
    <w:rsid w:val="003802F5"/>
    <w:rsid w:val="00381C6C"/>
    <w:rsid w:val="0038507C"/>
    <w:rsid w:val="003950EE"/>
    <w:rsid w:val="003A2F98"/>
    <w:rsid w:val="003A79B1"/>
    <w:rsid w:val="003B2670"/>
    <w:rsid w:val="003B344F"/>
    <w:rsid w:val="003B5398"/>
    <w:rsid w:val="003B5C0C"/>
    <w:rsid w:val="003B61BC"/>
    <w:rsid w:val="003B727E"/>
    <w:rsid w:val="003C0C0F"/>
    <w:rsid w:val="003C1118"/>
    <w:rsid w:val="003C1CCA"/>
    <w:rsid w:val="003C3829"/>
    <w:rsid w:val="003C5D40"/>
    <w:rsid w:val="003C7B94"/>
    <w:rsid w:val="003D227B"/>
    <w:rsid w:val="003D4A75"/>
    <w:rsid w:val="003E03E1"/>
    <w:rsid w:val="003E240D"/>
    <w:rsid w:val="003E451B"/>
    <w:rsid w:val="003F7C20"/>
    <w:rsid w:val="00405398"/>
    <w:rsid w:val="0041632D"/>
    <w:rsid w:val="00417606"/>
    <w:rsid w:val="00417772"/>
    <w:rsid w:val="00423D0D"/>
    <w:rsid w:val="00424BB8"/>
    <w:rsid w:val="004266AD"/>
    <w:rsid w:val="004275F6"/>
    <w:rsid w:val="00431EE7"/>
    <w:rsid w:val="00431F28"/>
    <w:rsid w:val="004344D8"/>
    <w:rsid w:val="00442E11"/>
    <w:rsid w:val="004440FA"/>
    <w:rsid w:val="00444F0F"/>
    <w:rsid w:val="00444F16"/>
    <w:rsid w:val="004459C3"/>
    <w:rsid w:val="004515E3"/>
    <w:rsid w:val="004553B7"/>
    <w:rsid w:val="00456F7D"/>
    <w:rsid w:val="0045735A"/>
    <w:rsid w:val="0045746E"/>
    <w:rsid w:val="004614C5"/>
    <w:rsid w:val="0046151F"/>
    <w:rsid w:val="0047600C"/>
    <w:rsid w:val="004768F8"/>
    <w:rsid w:val="00477253"/>
    <w:rsid w:val="004866FF"/>
    <w:rsid w:val="00487030"/>
    <w:rsid w:val="00487D39"/>
    <w:rsid w:val="00491784"/>
    <w:rsid w:val="00491CD5"/>
    <w:rsid w:val="004A2B07"/>
    <w:rsid w:val="004A6E45"/>
    <w:rsid w:val="004A75A5"/>
    <w:rsid w:val="004B07F9"/>
    <w:rsid w:val="004B7C04"/>
    <w:rsid w:val="004C09C4"/>
    <w:rsid w:val="004C185C"/>
    <w:rsid w:val="004C56AC"/>
    <w:rsid w:val="004C7EC1"/>
    <w:rsid w:val="004D0F4D"/>
    <w:rsid w:val="004D7895"/>
    <w:rsid w:val="004E3160"/>
    <w:rsid w:val="004E4780"/>
    <w:rsid w:val="004E4A8F"/>
    <w:rsid w:val="004E715E"/>
    <w:rsid w:val="004E7282"/>
    <w:rsid w:val="004E792C"/>
    <w:rsid w:val="004F1E6E"/>
    <w:rsid w:val="004F226D"/>
    <w:rsid w:val="004F6CB8"/>
    <w:rsid w:val="0050102D"/>
    <w:rsid w:val="00503A5B"/>
    <w:rsid w:val="0051247C"/>
    <w:rsid w:val="0051314D"/>
    <w:rsid w:val="00515B57"/>
    <w:rsid w:val="00522B1F"/>
    <w:rsid w:val="0052311B"/>
    <w:rsid w:val="00523425"/>
    <w:rsid w:val="005267E4"/>
    <w:rsid w:val="00526DF7"/>
    <w:rsid w:val="0052726E"/>
    <w:rsid w:val="0052727B"/>
    <w:rsid w:val="005307E0"/>
    <w:rsid w:val="00536BC0"/>
    <w:rsid w:val="00541E22"/>
    <w:rsid w:val="005432A5"/>
    <w:rsid w:val="00545844"/>
    <w:rsid w:val="00546FCE"/>
    <w:rsid w:val="00547C4B"/>
    <w:rsid w:val="005506D1"/>
    <w:rsid w:val="00551DDA"/>
    <w:rsid w:val="005573AB"/>
    <w:rsid w:val="00560A8E"/>
    <w:rsid w:val="00561C6D"/>
    <w:rsid w:val="00563E8E"/>
    <w:rsid w:val="0056685C"/>
    <w:rsid w:val="005675F5"/>
    <w:rsid w:val="00574E97"/>
    <w:rsid w:val="00580809"/>
    <w:rsid w:val="00581F4E"/>
    <w:rsid w:val="00585D95"/>
    <w:rsid w:val="00586588"/>
    <w:rsid w:val="0059005F"/>
    <w:rsid w:val="00592A32"/>
    <w:rsid w:val="005974DF"/>
    <w:rsid w:val="005A2E9B"/>
    <w:rsid w:val="005A4810"/>
    <w:rsid w:val="005B06DB"/>
    <w:rsid w:val="005B297F"/>
    <w:rsid w:val="005B3862"/>
    <w:rsid w:val="005B53F4"/>
    <w:rsid w:val="005C4482"/>
    <w:rsid w:val="005D35E4"/>
    <w:rsid w:val="005D3D08"/>
    <w:rsid w:val="005D6D46"/>
    <w:rsid w:val="005D76C5"/>
    <w:rsid w:val="005E174D"/>
    <w:rsid w:val="005E3287"/>
    <w:rsid w:val="005F3A6A"/>
    <w:rsid w:val="005F4759"/>
    <w:rsid w:val="005F4795"/>
    <w:rsid w:val="005F6898"/>
    <w:rsid w:val="0060072B"/>
    <w:rsid w:val="00604108"/>
    <w:rsid w:val="00614467"/>
    <w:rsid w:val="00614D5B"/>
    <w:rsid w:val="00616980"/>
    <w:rsid w:val="0061796A"/>
    <w:rsid w:val="006179EB"/>
    <w:rsid w:val="006257AB"/>
    <w:rsid w:val="0062776B"/>
    <w:rsid w:val="00631DF3"/>
    <w:rsid w:val="0063502E"/>
    <w:rsid w:val="00635578"/>
    <w:rsid w:val="00635D52"/>
    <w:rsid w:val="0064135B"/>
    <w:rsid w:val="00642699"/>
    <w:rsid w:val="006465DA"/>
    <w:rsid w:val="00647A09"/>
    <w:rsid w:val="00650A8D"/>
    <w:rsid w:val="00651A9E"/>
    <w:rsid w:val="00651EEF"/>
    <w:rsid w:val="0065240E"/>
    <w:rsid w:val="006551A6"/>
    <w:rsid w:val="00655F50"/>
    <w:rsid w:val="006566E1"/>
    <w:rsid w:val="00657BED"/>
    <w:rsid w:val="00657C1F"/>
    <w:rsid w:val="00662623"/>
    <w:rsid w:val="0066353F"/>
    <w:rsid w:val="00663688"/>
    <w:rsid w:val="00664FA0"/>
    <w:rsid w:val="00671DC1"/>
    <w:rsid w:val="00672B48"/>
    <w:rsid w:val="0067349F"/>
    <w:rsid w:val="0067386B"/>
    <w:rsid w:val="0068475A"/>
    <w:rsid w:val="00685305"/>
    <w:rsid w:val="0068569D"/>
    <w:rsid w:val="006878C7"/>
    <w:rsid w:val="00692D7B"/>
    <w:rsid w:val="00694F40"/>
    <w:rsid w:val="006A0340"/>
    <w:rsid w:val="006A177F"/>
    <w:rsid w:val="006A2E1F"/>
    <w:rsid w:val="006A71E2"/>
    <w:rsid w:val="006B0C74"/>
    <w:rsid w:val="006B4253"/>
    <w:rsid w:val="006B66EB"/>
    <w:rsid w:val="006B6BAC"/>
    <w:rsid w:val="006B7300"/>
    <w:rsid w:val="006B7F22"/>
    <w:rsid w:val="006C18BA"/>
    <w:rsid w:val="006D0035"/>
    <w:rsid w:val="006D3C39"/>
    <w:rsid w:val="006D42C8"/>
    <w:rsid w:val="006D61F1"/>
    <w:rsid w:val="006E64F2"/>
    <w:rsid w:val="006E68CF"/>
    <w:rsid w:val="006F1370"/>
    <w:rsid w:val="006F4D58"/>
    <w:rsid w:val="00703D4A"/>
    <w:rsid w:val="00703EE5"/>
    <w:rsid w:val="00717BD6"/>
    <w:rsid w:val="007215EA"/>
    <w:rsid w:val="007225DF"/>
    <w:rsid w:val="00724CDB"/>
    <w:rsid w:val="007264B9"/>
    <w:rsid w:val="007278E9"/>
    <w:rsid w:val="00731195"/>
    <w:rsid w:val="0073438F"/>
    <w:rsid w:val="007403CE"/>
    <w:rsid w:val="00740EDA"/>
    <w:rsid w:val="00743349"/>
    <w:rsid w:val="00752150"/>
    <w:rsid w:val="00753849"/>
    <w:rsid w:val="007541CA"/>
    <w:rsid w:val="00754ECC"/>
    <w:rsid w:val="00760936"/>
    <w:rsid w:val="00766518"/>
    <w:rsid w:val="00766D0F"/>
    <w:rsid w:val="0077715C"/>
    <w:rsid w:val="00786CAC"/>
    <w:rsid w:val="007878C7"/>
    <w:rsid w:val="00794D59"/>
    <w:rsid w:val="007954DC"/>
    <w:rsid w:val="00796177"/>
    <w:rsid w:val="0079620A"/>
    <w:rsid w:val="007A743E"/>
    <w:rsid w:val="007B0523"/>
    <w:rsid w:val="007B225D"/>
    <w:rsid w:val="007B459F"/>
    <w:rsid w:val="007B51FC"/>
    <w:rsid w:val="007C1F95"/>
    <w:rsid w:val="007C5BC7"/>
    <w:rsid w:val="007D0580"/>
    <w:rsid w:val="007D0840"/>
    <w:rsid w:val="007D28E8"/>
    <w:rsid w:val="007D4D4A"/>
    <w:rsid w:val="007E175E"/>
    <w:rsid w:val="007F0071"/>
    <w:rsid w:val="007F107B"/>
    <w:rsid w:val="007F6222"/>
    <w:rsid w:val="00805320"/>
    <w:rsid w:val="00812F50"/>
    <w:rsid w:val="00816F6D"/>
    <w:rsid w:val="00821617"/>
    <w:rsid w:val="00821D75"/>
    <w:rsid w:val="00824470"/>
    <w:rsid w:val="00827279"/>
    <w:rsid w:val="0083056B"/>
    <w:rsid w:val="00832CD3"/>
    <w:rsid w:val="008355CF"/>
    <w:rsid w:val="00840041"/>
    <w:rsid w:val="00840A31"/>
    <w:rsid w:val="00846263"/>
    <w:rsid w:val="0084758C"/>
    <w:rsid w:val="008518A9"/>
    <w:rsid w:val="00855656"/>
    <w:rsid w:val="0086379C"/>
    <w:rsid w:val="0086766C"/>
    <w:rsid w:val="008679E5"/>
    <w:rsid w:val="00867AC1"/>
    <w:rsid w:val="00870DD9"/>
    <w:rsid w:val="008722E3"/>
    <w:rsid w:val="00875C7B"/>
    <w:rsid w:val="00881F95"/>
    <w:rsid w:val="00884A92"/>
    <w:rsid w:val="0089362F"/>
    <w:rsid w:val="00894BBB"/>
    <w:rsid w:val="008966BC"/>
    <w:rsid w:val="00896A5B"/>
    <w:rsid w:val="0089736E"/>
    <w:rsid w:val="008A0C25"/>
    <w:rsid w:val="008A295B"/>
    <w:rsid w:val="008A2CB8"/>
    <w:rsid w:val="008B118F"/>
    <w:rsid w:val="008B5E41"/>
    <w:rsid w:val="008B6BA7"/>
    <w:rsid w:val="008D4842"/>
    <w:rsid w:val="008D7E08"/>
    <w:rsid w:val="008E3BBE"/>
    <w:rsid w:val="008F2156"/>
    <w:rsid w:val="008F4325"/>
    <w:rsid w:val="008F5664"/>
    <w:rsid w:val="0090427E"/>
    <w:rsid w:val="00904447"/>
    <w:rsid w:val="009068F8"/>
    <w:rsid w:val="009114CE"/>
    <w:rsid w:val="009125A4"/>
    <w:rsid w:val="00924861"/>
    <w:rsid w:val="00924B01"/>
    <w:rsid w:val="00925889"/>
    <w:rsid w:val="00926E61"/>
    <w:rsid w:val="00931AD3"/>
    <w:rsid w:val="009349DE"/>
    <w:rsid w:val="009362BB"/>
    <w:rsid w:val="00941AEF"/>
    <w:rsid w:val="00946D88"/>
    <w:rsid w:val="00946D9B"/>
    <w:rsid w:val="00955195"/>
    <w:rsid w:val="009615D2"/>
    <w:rsid w:val="00963A5E"/>
    <w:rsid w:val="00970B6C"/>
    <w:rsid w:val="00975AE0"/>
    <w:rsid w:val="0097718A"/>
    <w:rsid w:val="00981C11"/>
    <w:rsid w:val="009848ED"/>
    <w:rsid w:val="009864E6"/>
    <w:rsid w:val="009864F6"/>
    <w:rsid w:val="00987B6D"/>
    <w:rsid w:val="00987E79"/>
    <w:rsid w:val="009901F4"/>
    <w:rsid w:val="009929D5"/>
    <w:rsid w:val="009956A9"/>
    <w:rsid w:val="00996858"/>
    <w:rsid w:val="009A01BE"/>
    <w:rsid w:val="009A3D90"/>
    <w:rsid w:val="009B4775"/>
    <w:rsid w:val="009B7209"/>
    <w:rsid w:val="009B767B"/>
    <w:rsid w:val="009B7F46"/>
    <w:rsid w:val="009C6291"/>
    <w:rsid w:val="009D1CD8"/>
    <w:rsid w:val="009D3C86"/>
    <w:rsid w:val="009E00E2"/>
    <w:rsid w:val="009E12E9"/>
    <w:rsid w:val="009E4A6A"/>
    <w:rsid w:val="009F0A99"/>
    <w:rsid w:val="009F0EF7"/>
    <w:rsid w:val="009F3390"/>
    <w:rsid w:val="009F33AF"/>
    <w:rsid w:val="009F5D0B"/>
    <w:rsid w:val="009F5D83"/>
    <w:rsid w:val="009F6CBC"/>
    <w:rsid w:val="009F7A85"/>
    <w:rsid w:val="00A110D9"/>
    <w:rsid w:val="00A14B2E"/>
    <w:rsid w:val="00A17F03"/>
    <w:rsid w:val="00A20383"/>
    <w:rsid w:val="00A2455A"/>
    <w:rsid w:val="00A30050"/>
    <w:rsid w:val="00A33FA9"/>
    <w:rsid w:val="00A35A39"/>
    <w:rsid w:val="00A36975"/>
    <w:rsid w:val="00A36B05"/>
    <w:rsid w:val="00A408A6"/>
    <w:rsid w:val="00A454BA"/>
    <w:rsid w:val="00A4778B"/>
    <w:rsid w:val="00A503D1"/>
    <w:rsid w:val="00A522ED"/>
    <w:rsid w:val="00A55F5E"/>
    <w:rsid w:val="00A62D10"/>
    <w:rsid w:val="00A635EC"/>
    <w:rsid w:val="00A65D02"/>
    <w:rsid w:val="00A66EE7"/>
    <w:rsid w:val="00A67DEB"/>
    <w:rsid w:val="00A71148"/>
    <w:rsid w:val="00A75CD1"/>
    <w:rsid w:val="00A814F9"/>
    <w:rsid w:val="00A82236"/>
    <w:rsid w:val="00A824DF"/>
    <w:rsid w:val="00A83D9B"/>
    <w:rsid w:val="00A86A73"/>
    <w:rsid w:val="00A91C0E"/>
    <w:rsid w:val="00A91CC6"/>
    <w:rsid w:val="00A97F26"/>
    <w:rsid w:val="00AA156E"/>
    <w:rsid w:val="00AB01A2"/>
    <w:rsid w:val="00AB594C"/>
    <w:rsid w:val="00AB5ADC"/>
    <w:rsid w:val="00AB668B"/>
    <w:rsid w:val="00AC499D"/>
    <w:rsid w:val="00AD534F"/>
    <w:rsid w:val="00AD6FC1"/>
    <w:rsid w:val="00AE10B8"/>
    <w:rsid w:val="00AE19D6"/>
    <w:rsid w:val="00AE4132"/>
    <w:rsid w:val="00AE449E"/>
    <w:rsid w:val="00AE4577"/>
    <w:rsid w:val="00AE4D5F"/>
    <w:rsid w:val="00AE6BD6"/>
    <w:rsid w:val="00AF31BE"/>
    <w:rsid w:val="00AF53CB"/>
    <w:rsid w:val="00B01063"/>
    <w:rsid w:val="00B011FE"/>
    <w:rsid w:val="00B049C6"/>
    <w:rsid w:val="00B04BAC"/>
    <w:rsid w:val="00B0577F"/>
    <w:rsid w:val="00B05873"/>
    <w:rsid w:val="00B1466B"/>
    <w:rsid w:val="00B20972"/>
    <w:rsid w:val="00B23856"/>
    <w:rsid w:val="00B24AFC"/>
    <w:rsid w:val="00B26D4B"/>
    <w:rsid w:val="00B4051A"/>
    <w:rsid w:val="00B40939"/>
    <w:rsid w:val="00B472A3"/>
    <w:rsid w:val="00B60024"/>
    <w:rsid w:val="00B62676"/>
    <w:rsid w:val="00B62F96"/>
    <w:rsid w:val="00B6764F"/>
    <w:rsid w:val="00B70E6E"/>
    <w:rsid w:val="00B761F7"/>
    <w:rsid w:val="00B77924"/>
    <w:rsid w:val="00B8542A"/>
    <w:rsid w:val="00B86A8F"/>
    <w:rsid w:val="00B954D1"/>
    <w:rsid w:val="00BA20E0"/>
    <w:rsid w:val="00BA6001"/>
    <w:rsid w:val="00BA7F8C"/>
    <w:rsid w:val="00BB01E0"/>
    <w:rsid w:val="00BB0B82"/>
    <w:rsid w:val="00BB5A26"/>
    <w:rsid w:val="00BB75FE"/>
    <w:rsid w:val="00BC2C92"/>
    <w:rsid w:val="00BC6F5E"/>
    <w:rsid w:val="00BC7FCA"/>
    <w:rsid w:val="00BD351A"/>
    <w:rsid w:val="00BD4423"/>
    <w:rsid w:val="00BD4B4D"/>
    <w:rsid w:val="00BD7AEB"/>
    <w:rsid w:val="00BD7BE8"/>
    <w:rsid w:val="00BE0CC6"/>
    <w:rsid w:val="00BE2E64"/>
    <w:rsid w:val="00BE5568"/>
    <w:rsid w:val="00BE5B41"/>
    <w:rsid w:val="00BE6461"/>
    <w:rsid w:val="00BE7CBC"/>
    <w:rsid w:val="00C0029A"/>
    <w:rsid w:val="00C008D6"/>
    <w:rsid w:val="00C0478B"/>
    <w:rsid w:val="00C13AB2"/>
    <w:rsid w:val="00C15452"/>
    <w:rsid w:val="00C15F38"/>
    <w:rsid w:val="00C16A46"/>
    <w:rsid w:val="00C201DD"/>
    <w:rsid w:val="00C2481F"/>
    <w:rsid w:val="00C25368"/>
    <w:rsid w:val="00C27416"/>
    <w:rsid w:val="00C33920"/>
    <w:rsid w:val="00C502C0"/>
    <w:rsid w:val="00C563B2"/>
    <w:rsid w:val="00C57D4F"/>
    <w:rsid w:val="00C602E2"/>
    <w:rsid w:val="00C627D0"/>
    <w:rsid w:val="00C66C13"/>
    <w:rsid w:val="00C7343E"/>
    <w:rsid w:val="00C84BE1"/>
    <w:rsid w:val="00C95FF3"/>
    <w:rsid w:val="00C97D2A"/>
    <w:rsid w:val="00C97DAD"/>
    <w:rsid w:val="00CA3B46"/>
    <w:rsid w:val="00CA55E2"/>
    <w:rsid w:val="00CB29C2"/>
    <w:rsid w:val="00CB2F0C"/>
    <w:rsid w:val="00CC0849"/>
    <w:rsid w:val="00CC10F7"/>
    <w:rsid w:val="00CC4FB4"/>
    <w:rsid w:val="00CD19DF"/>
    <w:rsid w:val="00CD39E4"/>
    <w:rsid w:val="00CE1661"/>
    <w:rsid w:val="00CE190A"/>
    <w:rsid w:val="00CE2CCA"/>
    <w:rsid w:val="00CE3CA9"/>
    <w:rsid w:val="00CE43E4"/>
    <w:rsid w:val="00CE7324"/>
    <w:rsid w:val="00CE73B6"/>
    <w:rsid w:val="00CF264F"/>
    <w:rsid w:val="00CF635F"/>
    <w:rsid w:val="00CF6C60"/>
    <w:rsid w:val="00D04B0E"/>
    <w:rsid w:val="00D05D11"/>
    <w:rsid w:val="00D074E7"/>
    <w:rsid w:val="00D1183C"/>
    <w:rsid w:val="00D11A10"/>
    <w:rsid w:val="00D13325"/>
    <w:rsid w:val="00D20F8C"/>
    <w:rsid w:val="00D23469"/>
    <w:rsid w:val="00D27B82"/>
    <w:rsid w:val="00D30DF0"/>
    <w:rsid w:val="00D34D54"/>
    <w:rsid w:val="00D35068"/>
    <w:rsid w:val="00D35189"/>
    <w:rsid w:val="00D44A75"/>
    <w:rsid w:val="00D53D6A"/>
    <w:rsid w:val="00D55C35"/>
    <w:rsid w:val="00D55C37"/>
    <w:rsid w:val="00D561F7"/>
    <w:rsid w:val="00D56318"/>
    <w:rsid w:val="00D57F9F"/>
    <w:rsid w:val="00D6182A"/>
    <w:rsid w:val="00D61EF1"/>
    <w:rsid w:val="00D66FE1"/>
    <w:rsid w:val="00D67736"/>
    <w:rsid w:val="00D75BFF"/>
    <w:rsid w:val="00D84BA0"/>
    <w:rsid w:val="00D85A68"/>
    <w:rsid w:val="00D93A70"/>
    <w:rsid w:val="00D9763E"/>
    <w:rsid w:val="00DA2CF0"/>
    <w:rsid w:val="00DA3EF4"/>
    <w:rsid w:val="00DA6A3E"/>
    <w:rsid w:val="00DB0295"/>
    <w:rsid w:val="00DB3592"/>
    <w:rsid w:val="00DC04F0"/>
    <w:rsid w:val="00DC3038"/>
    <w:rsid w:val="00DC4F4E"/>
    <w:rsid w:val="00DC5603"/>
    <w:rsid w:val="00DC5DE0"/>
    <w:rsid w:val="00DC7BC9"/>
    <w:rsid w:val="00DD02AC"/>
    <w:rsid w:val="00DD1092"/>
    <w:rsid w:val="00DD2F2D"/>
    <w:rsid w:val="00DE2D9C"/>
    <w:rsid w:val="00DE3F44"/>
    <w:rsid w:val="00DF16B1"/>
    <w:rsid w:val="00DF3E47"/>
    <w:rsid w:val="00DF6D01"/>
    <w:rsid w:val="00DF7FBB"/>
    <w:rsid w:val="00E014F8"/>
    <w:rsid w:val="00E03A52"/>
    <w:rsid w:val="00E04AAB"/>
    <w:rsid w:val="00E11DE3"/>
    <w:rsid w:val="00E11DFF"/>
    <w:rsid w:val="00E1252A"/>
    <w:rsid w:val="00E16B8D"/>
    <w:rsid w:val="00E20755"/>
    <w:rsid w:val="00E21DDB"/>
    <w:rsid w:val="00E22462"/>
    <w:rsid w:val="00E2714C"/>
    <w:rsid w:val="00E27574"/>
    <w:rsid w:val="00E27819"/>
    <w:rsid w:val="00E312BA"/>
    <w:rsid w:val="00E41587"/>
    <w:rsid w:val="00E42329"/>
    <w:rsid w:val="00E45699"/>
    <w:rsid w:val="00E46830"/>
    <w:rsid w:val="00E50A62"/>
    <w:rsid w:val="00E514B1"/>
    <w:rsid w:val="00E570C9"/>
    <w:rsid w:val="00E60A90"/>
    <w:rsid w:val="00E613FD"/>
    <w:rsid w:val="00E62FD5"/>
    <w:rsid w:val="00E704FD"/>
    <w:rsid w:val="00E7062A"/>
    <w:rsid w:val="00E75BFB"/>
    <w:rsid w:val="00E766A4"/>
    <w:rsid w:val="00E771AC"/>
    <w:rsid w:val="00E91C0D"/>
    <w:rsid w:val="00EB2586"/>
    <w:rsid w:val="00EB4D77"/>
    <w:rsid w:val="00EB5E67"/>
    <w:rsid w:val="00EC06EC"/>
    <w:rsid w:val="00ED304E"/>
    <w:rsid w:val="00ED61B9"/>
    <w:rsid w:val="00ED7836"/>
    <w:rsid w:val="00ED7D43"/>
    <w:rsid w:val="00EE0E33"/>
    <w:rsid w:val="00EE1D80"/>
    <w:rsid w:val="00EE4BB8"/>
    <w:rsid w:val="00EE7127"/>
    <w:rsid w:val="00F03853"/>
    <w:rsid w:val="00F12C7C"/>
    <w:rsid w:val="00F133EC"/>
    <w:rsid w:val="00F24ED7"/>
    <w:rsid w:val="00F35862"/>
    <w:rsid w:val="00F36C1D"/>
    <w:rsid w:val="00F41E21"/>
    <w:rsid w:val="00F43D6D"/>
    <w:rsid w:val="00F45D6B"/>
    <w:rsid w:val="00F566DD"/>
    <w:rsid w:val="00F63531"/>
    <w:rsid w:val="00F6511D"/>
    <w:rsid w:val="00F66351"/>
    <w:rsid w:val="00F71346"/>
    <w:rsid w:val="00F7178D"/>
    <w:rsid w:val="00F77A52"/>
    <w:rsid w:val="00F804B6"/>
    <w:rsid w:val="00F8086D"/>
    <w:rsid w:val="00F8121F"/>
    <w:rsid w:val="00F814E4"/>
    <w:rsid w:val="00F83F16"/>
    <w:rsid w:val="00F84F41"/>
    <w:rsid w:val="00FA3AC2"/>
    <w:rsid w:val="00FB1F46"/>
    <w:rsid w:val="00FB54E8"/>
    <w:rsid w:val="00FB6D7A"/>
    <w:rsid w:val="00FD042D"/>
    <w:rsid w:val="00FD0F57"/>
    <w:rsid w:val="00FD13DC"/>
    <w:rsid w:val="00FD294A"/>
    <w:rsid w:val="00FD5A2B"/>
    <w:rsid w:val="00FD5CEE"/>
    <w:rsid w:val="00FE181D"/>
    <w:rsid w:val="00FF2439"/>
    <w:rsid w:val="00FF4954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E25A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C0F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560A8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560A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60A8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1446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44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4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144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E7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7A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2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F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F5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07E0"/>
    <w:rPr>
      <w:color w:val="0000FF" w:themeColor="hyperlink"/>
      <w:u w:val="single"/>
    </w:rPr>
  </w:style>
  <w:style w:type="character" w:customStyle="1" w:styleId="mainlink">
    <w:name w:val="mainlink"/>
    <w:basedOn w:val="DefaultParagraphFont"/>
    <w:rsid w:val="0041632D"/>
  </w:style>
  <w:style w:type="paragraph" w:customStyle="1" w:styleId="p1">
    <w:name w:val="p1"/>
    <w:basedOn w:val="Normal"/>
    <w:rsid w:val="000C0F6B"/>
    <w:rPr>
      <w:rFonts w:ascii="Helvetica Neue" w:hAnsi="Helvetica Neue"/>
      <w:color w:val="454545"/>
      <w:sz w:val="18"/>
      <w:szCs w:val="18"/>
    </w:rPr>
  </w:style>
  <w:style w:type="character" w:customStyle="1" w:styleId="apple-tab-span">
    <w:name w:val="apple-tab-span"/>
    <w:basedOn w:val="DefaultParagraphFont"/>
    <w:rsid w:val="000C0F6B"/>
  </w:style>
  <w:style w:type="character" w:customStyle="1" w:styleId="apple-converted-space">
    <w:name w:val="apple-converted-space"/>
    <w:basedOn w:val="DefaultParagraphFont"/>
    <w:rsid w:val="000C0F6B"/>
  </w:style>
  <w:style w:type="paragraph" w:styleId="NormalWeb">
    <w:name w:val="Normal (Web)"/>
    <w:basedOn w:val="Normal"/>
    <w:uiPriority w:val="99"/>
    <w:unhideWhenUsed/>
    <w:rsid w:val="001D43F4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082C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meetings.webex.com/collabs/" TargetMode="External"/><Relationship Id="rId7" Type="http://schemas.openxmlformats.org/officeDocument/2006/relationships/hyperlink" Target="https://scienceofbehaviorchange.org/news/" TargetMode="External"/><Relationship Id="rId8" Type="http://schemas.openxmlformats.org/officeDocument/2006/relationships/hyperlink" Target="https://www.psychologicalscience.org/publications/observer/obsonline/online-resources-to-support-research-on-behavior-and-health.html" TargetMode="External"/><Relationship Id="rId9" Type="http://schemas.openxmlformats.org/officeDocument/2006/relationships/hyperlink" Target="https://scienceofbehaviorchange.org/events/grand-rounds-with-md2k-santosh-kumar-phd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2BDD3-00B1-8848-8A30-E8F4E557C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1492</Words>
  <Characters>8507</Characters>
  <Application>Microsoft Macintosh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9980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Navarrete, Stephanie</dc:creator>
  <cp:lastModifiedBy>Lilly Derby</cp:lastModifiedBy>
  <cp:revision>2</cp:revision>
  <cp:lastPrinted>2017-09-19T15:27:00Z</cp:lastPrinted>
  <dcterms:created xsi:type="dcterms:W3CDTF">2017-09-23T01:48:00Z</dcterms:created>
  <dcterms:modified xsi:type="dcterms:W3CDTF">2017-09-23T01:48:00Z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204711</vt:lpwstr>
  </property>
  <property fmtid="{D5CDD505-2E9C-101B-9397-08002B2CF9AE}" pid="3" name="StyleId">
    <vt:lpwstr>http://www.zotero.org/styles/vancouver</vt:lpwstr>
  </property>
</Properties>
</file>